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94E" w:rsidRPr="00317E16" w:rsidRDefault="00BF094E" w:rsidP="00B21CB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ru-RU"/>
        </w:rPr>
      </w:pPr>
      <w:r w:rsidRPr="00317E16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ru-RU"/>
        </w:rPr>
        <w:t xml:space="preserve">Как передать сведения в Реестр </w:t>
      </w:r>
      <w:proofErr w:type="gramStart"/>
      <w:r w:rsidRPr="00317E16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ru-RU"/>
        </w:rPr>
        <w:t>обученных</w:t>
      </w:r>
      <w:proofErr w:type="gramEnd"/>
      <w:r w:rsidRPr="00317E16"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eastAsia="ru-RU"/>
        </w:rPr>
        <w:t xml:space="preserve"> по охране труда </w:t>
      </w:r>
    </w:p>
    <w:p w:rsidR="00B21CBD" w:rsidRPr="00C271FC" w:rsidRDefault="00B21CBD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</w:p>
    <w:p w:rsidR="00BF094E" w:rsidRPr="00C271FC" w:rsidRDefault="00BF094E" w:rsidP="00B21CB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C271FC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1. Когда нужно передавать сведения об обученных работниках?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Положения </w:t>
      </w:r>
      <w:hyperlink r:id="rId6" w:tgtFrame="_blank" w:history="1">
        <w:r w:rsidRPr="00BF094E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Правил </w:t>
        </w:r>
        <w:proofErr w:type="gramStart"/>
        <w:r w:rsidRPr="00BF094E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обучения по охране</w:t>
        </w:r>
        <w:proofErr w:type="gramEnd"/>
        <w:r w:rsidRPr="00BF094E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 труда</w:t>
        </w:r>
      </w:hyperlink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(далее – Правила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о необходимости внесения сведений в реестр обученных по охране труда лиц, вступят в силу с 1 марта 2023 года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(п.118 и 119 Правил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Таким образом, появились новые обязанности у всех, кто обучает работников по охране труда, а это и обучающие организации или ИП, и сам работодатель.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Это означает, что сведения в Реестр обученных по охране труда лиц должны передавать все, кто обучает работников и только в отношении тех из них, кто прошёл проверку знаний после 1 марта 2023 года. Это могут быть работники, которые проходили проверку знаний требований охраны труда:</w:t>
      </w:r>
    </w:p>
    <w:p w:rsidR="00BF094E" w:rsidRPr="00BF094E" w:rsidRDefault="00BF094E" w:rsidP="00B21C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плановую при трудоустройстве к новому работодателю или по истечении сроков предыдущего обучения;</w:t>
      </w:r>
    </w:p>
    <w:p w:rsidR="00BF094E" w:rsidRDefault="00BF094E" w:rsidP="00B21C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внеплановую,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например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 требованию инспектора после проверки, в том числе проведённой после НС, при замене технологического оборудования, изменении технологического процесса и т.д.</w:t>
      </w:r>
    </w:p>
    <w:p w:rsidR="00B21CBD" w:rsidRPr="00BF094E" w:rsidRDefault="00B21CBD" w:rsidP="00B21C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94E" w:rsidRPr="00C271FC" w:rsidRDefault="00BF094E" w:rsidP="00B21CB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C271FC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2. Кто должен передавать сведения в Реестр обученных лиц?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Сведения об обученных по охране труда работниках для регистрации в Реестре обученных лиц должны передать:</w:t>
      </w:r>
    </w:p>
    <w:p w:rsidR="00BF094E" w:rsidRPr="00BF094E" w:rsidRDefault="00BF094E" w:rsidP="00B21C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ИП или </w:t>
      </w:r>
      <w:proofErr w:type="spell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юр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.л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ица</w:t>
      </w:r>
      <w:proofErr w:type="spell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осуществляющие деятельность по обучению своих работников вопросам охраны труда;</w:t>
      </w:r>
    </w:p>
    <w:p w:rsidR="00BF094E" w:rsidRDefault="00BF094E" w:rsidP="00B21C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ИП или организации, оказывающие услуги по обучению работодателей и работников вопросам охраны труда.</w:t>
      </w:r>
    </w:p>
    <w:p w:rsidR="00B21CBD" w:rsidRPr="00BF094E" w:rsidRDefault="00B21CBD" w:rsidP="00B21C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94E" w:rsidRPr="00C271FC" w:rsidRDefault="00BF094E" w:rsidP="00B21CB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C271FC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3. В каком объёме нужно передавать информацию в Реестр?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Сведения об обученных работниках нужно передать в Реестр обученных лиц после проведения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BF094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 труда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– процесс получения работниками, в том числе руководителями организаций, а также работодателями – индивидуальными предпринимателями знаний, умений, навыков, позволяющих формировать и развивать необходимые компетенции с целью обеспечения безопасности труда, сохранения жизни и здоровья. Работники, в том числе руководители организаций, и работодатели – индивидуальные предприниматели обязаны проходить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 и проверку знания требований охраны труда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</w:t>
      </w:r>
      <w:hyperlink r:id="rId7" w:tgtFrame="_blank" w:history="1">
        <w:r w:rsidRPr="00BF094E">
          <w:rPr>
            <w:rFonts w:ascii="Arial" w:eastAsia="Times New Roman" w:hAnsi="Arial" w:cs="Arial"/>
            <w:i/>
            <w:iCs/>
            <w:color w:val="0000FF"/>
            <w:sz w:val="24"/>
            <w:szCs w:val="24"/>
            <w:u w:val="single"/>
            <w:lang w:eastAsia="ru-RU"/>
          </w:rPr>
          <w:t>ст. 219 ТК РФ</w:t>
        </w:r>
      </w:hyperlink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21CBD" w:rsidRPr="00BF094E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BF094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 труда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– это получение знаний, умений и навыков в ходе проведения:</w:t>
      </w:r>
    </w:p>
    <w:p w:rsidR="00B21CBD" w:rsidRPr="00BF094E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94E" w:rsidRPr="00BF094E" w:rsidRDefault="00BF094E" w:rsidP="00B21CB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инструктажей по охране труда;</w:t>
      </w:r>
    </w:p>
    <w:p w:rsidR="00BF094E" w:rsidRPr="00BF094E" w:rsidRDefault="00BF094E" w:rsidP="00B21CB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стажировки на рабочем месте (для определённых категорий работников);</w:t>
      </w:r>
    </w:p>
    <w:p w:rsidR="00BF094E" w:rsidRPr="00BF094E" w:rsidRDefault="00BF094E" w:rsidP="00B21CB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оказанию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первой помощи пострадавшим;</w:t>
      </w:r>
    </w:p>
    <w:p w:rsidR="00BF094E" w:rsidRPr="00BF094E" w:rsidRDefault="00BF094E" w:rsidP="00B21CB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использованию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(применению) средств индивидуальной защиты;</w:t>
      </w:r>
    </w:p>
    <w:p w:rsidR="00BF094E" w:rsidRPr="00BF094E" w:rsidRDefault="00BF094E" w:rsidP="00B21CB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охране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 у работодателя, в том числе обучения безопасным методам и приёмам выполнения работ, или в организациях, оказывающих услуги по проведению обучения по охране труда.</w:t>
      </w:r>
    </w:p>
    <w:p w:rsidR="00B3007B" w:rsidRDefault="00B3007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3007B" w:rsidRDefault="00B3007B" w:rsidP="00B3007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3007B" w:rsidRDefault="00B3007B" w:rsidP="00B3007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3007B" w:rsidRDefault="00B3007B" w:rsidP="00B3007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94E" w:rsidRPr="00BF094E" w:rsidRDefault="00BF094E" w:rsidP="00B3007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В соответствии с Правилами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охране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 обученный работник – это тот, кто прошёл проверку знаний по всем полагающимся программам обучения. Так, проверкой знаний завершается:</w:t>
      </w:r>
    </w:p>
    <w:p w:rsidR="00BF094E" w:rsidRPr="00BF094E" w:rsidRDefault="00BF094E" w:rsidP="00B21CB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инструктаж по охране труда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(п. 23 Правил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по оказанию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первой помощи пострадавшим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(п. 37 Правил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по использованию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(применению) средств индивидуальной защиты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(п. 42 Правил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работников требованиям охраны труда, так называемое обучение по программам 46А, 46Б и 46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BF094E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(п. 67 Правил обучения)</w:t>
      </w: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F094E" w:rsidRPr="00BF094E" w:rsidRDefault="00BF094E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Получается, что сведения в Реестр нужно передавать обо всех обученных по данным направлениям лицам? Судя по тому, что написано, в п. 118 Правил обучения, да. Цитируем его:</w:t>
      </w:r>
    </w:p>
    <w:p w:rsidR="00BF094E" w:rsidRPr="00BF094E" w:rsidRDefault="00BF094E" w:rsidP="00B21CBD">
      <w:pPr>
        <w:shd w:val="clear" w:color="auto" w:fill="F2F5F9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Индивидуальный предприниматель или юридическое лицо, осуществляющие деятельность по обучению своих работников вопросам охраны труда, организации и индивидуальные предприниматели, оказывающие услуги по обучению работодателей и работников вопросам охраны труда, после проведения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передают в реестр обученных лиц следующие сведения:</w:t>
      </w:r>
    </w:p>
    <w:p w:rsidR="00BF094E" w:rsidRPr="00BF094E" w:rsidRDefault="00BF094E" w:rsidP="00B21CBD">
      <w:pPr>
        <w:shd w:val="clear" w:color="auto" w:fill="F2F5F9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а) организациями и индивидуальными предпринимателями, оказывающими услуги по обучению работодателей и работников вопросам охраны труда:</w:t>
      </w:r>
    </w:p>
    <w:p w:rsidR="00BF094E" w:rsidRPr="00BF094E" w:rsidRDefault="00BF094E" w:rsidP="00B21CBD">
      <w:pPr>
        <w:numPr>
          <w:ilvl w:val="0"/>
          <w:numId w:val="7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фамилия, имя, отчество (при наличии), страховой номер индивидуального лицевого счета, профессия (должность) работника, прошедшего обучение по охране труда, наименование и идентификационный номер налогоплательщика организации или индивидуального предпринимателя,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направивших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работника на обучение по охране труда;</w:t>
      </w:r>
    </w:p>
    <w:p w:rsidR="00BF094E" w:rsidRPr="00BF094E" w:rsidRDefault="00BF094E" w:rsidP="00B21CBD">
      <w:pPr>
        <w:numPr>
          <w:ilvl w:val="0"/>
          <w:numId w:val="7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наименование программы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охране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труда;</w:t>
      </w:r>
    </w:p>
    <w:p w:rsidR="00BF094E" w:rsidRPr="00BF094E" w:rsidRDefault="00BF094E" w:rsidP="00B21CBD">
      <w:pPr>
        <w:numPr>
          <w:ilvl w:val="0"/>
          <w:numId w:val="7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результат проверки знания требований охраны труда (оценка результата проверки “удовлетворительно” или “неудовлетворительно”);</w:t>
      </w:r>
    </w:p>
    <w:p w:rsidR="00BF094E" w:rsidRPr="00BF094E" w:rsidRDefault="00BF094E" w:rsidP="00B21CBD">
      <w:pPr>
        <w:numPr>
          <w:ilvl w:val="0"/>
          <w:numId w:val="7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дата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numPr>
          <w:ilvl w:val="0"/>
          <w:numId w:val="7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номер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протокола 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shd w:val="clear" w:color="auto" w:fill="F2F5F9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б) индивидуальным предпринимателем или юридическим лицом, осуществляющим деятельность по обучению своих работников вопросам охраны труда:</w:t>
      </w:r>
    </w:p>
    <w:p w:rsidR="00BF094E" w:rsidRPr="00BF094E" w:rsidRDefault="00BF094E" w:rsidP="00B21CBD">
      <w:pPr>
        <w:numPr>
          <w:ilvl w:val="0"/>
          <w:numId w:val="8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фамилия, имя, отчество (при наличии), страховой номер индивидуального лицевого счета, профессия (должность) работника, прошедшего обучение по охране труда;</w:t>
      </w:r>
      <w:proofErr w:type="gramEnd"/>
    </w:p>
    <w:p w:rsidR="00BF094E" w:rsidRPr="00BF094E" w:rsidRDefault="00BF094E" w:rsidP="00B21CBD">
      <w:pPr>
        <w:numPr>
          <w:ilvl w:val="0"/>
          <w:numId w:val="8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наименование программы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обучения по охране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труда;</w:t>
      </w:r>
    </w:p>
    <w:p w:rsidR="00BF094E" w:rsidRPr="00BF094E" w:rsidRDefault="00BF094E" w:rsidP="00B21CBD">
      <w:pPr>
        <w:numPr>
          <w:ilvl w:val="0"/>
          <w:numId w:val="8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дата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BF094E" w:rsidRPr="00BF094E" w:rsidRDefault="00BF094E" w:rsidP="00B21CBD">
      <w:pPr>
        <w:numPr>
          <w:ilvl w:val="0"/>
          <w:numId w:val="8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результат проверки знания требований охраны труда (оценка результата проверки “удовлетворительно” или “неудовлетворительно”);</w:t>
      </w:r>
    </w:p>
    <w:p w:rsidR="00BF094E" w:rsidRPr="00BF094E" w:rsidRDefault="00BF094E" w:rsidP="00B21CBD">
      <w:pPr>
        <w:numPr>
          <w:ilvl w:val="0"/>
          <w:numId w:val="8"/>
        </w:numPr>
        <w:shd w:val="clear" w:color="auto" w:fill="F2F5F9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номер </w:t>
      </w:r>
      <w:proofErr w:type="gramStart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протокола проверки знания требований охраны труда</w:t>
      </w:r>
      <w:proofErr w:type="gramEnd"/>
      <w:r w:rsidRPr="00BF094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C271FC" w:rsidRDefault="00C271FC" w:rsidP="00B21CBD">
      <w:pPr>
        <w:spacing w:after="0" w:line="240" w:lineRule="auto"/>
        <w:rPr>
          <w:noProof/>
          <w:lang w:eastAsia="ru-RU"/>
        </w:rPr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0C0AE1" w:rsidRDefault="000C0AE1" w:rsidP="00B21CBD">
      <w:pPr>
        <w:spacing w:after="0" w:line="240" w:lineRule="auto"/>
      </w:pPr>
    </w:p>
    <w:p w:rsidR="00B3007B" w:rsidRPr="00B21CBD" w:rsidRDefault="00B3007B" w:rsidP="00B3007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lastRenderedPageBreak/>
        <w:t xml:space="preserve">Обратите внимание, приведённая цитата показывает, что передавать сведения в Реестр нужно даже в том случае, если работник «завалил» проверку знаний, то есть комиссия оценила его знания оценкой «неудовлетворительно», </w:t>
      </w:r>
    </w:p>
    <w:p w:rsidR="006D0B68" w:rsidRDefault="00B3007B" w:rsidP="00B21CBD">
      <w:pPr>
        <w:spacing w:after="0" w:line="240" w:lineRule="auto"/>
      </w:pPr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 xml:space="preserve">что и зафиксировано в протоколе. Кстати, об этом на сайте </w:t>
      </w:r>
      <w:proofErr w:type="spellStart"/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онлайнинспекция</w:t>
      </w:r>
      <w:proofErr w:type="gramStart"/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.р</w:t>
      </w:r>
      <w:proofErr w:type="gramEnd"/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ф</w:t>
      </w:r>
      <w:proofErr w:type="spellEnd"/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 </w:t>
      </w:r>
      <w:hyperlink r:id="rId8" w:tgtFrame="_blank" w:history="1">
        <w:r w:rsidRPr="00B21CBD">
          <w:rPr>
            <w:rFonts w:ascii="Arial" w:eastAsia="Times New Roman" w:hAnsi="Arial" w:cs="Arial"/>
            <w:i/>
            <w:color w:val="0000FF"/>
            <w:sz w:val="24"/>
            <w:szCs w:val="24"/>
            <w:u w:val="single"/>
            <w:lang w:eastAsia="ru-RU"/>
          </w:rPr>
          <w:t>писал</w:t>
        </w:r>
      </w:hyperlink>
      <w:r w:rsidRPr="00B21CBD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 Минтруд:</w:t>
      </w:r>
    </w:p>
    <w:p w:rsidR="006D0B68" w:rsidRDefault="006D0B68" w:rsidP="00B21CBD">
      <w:pPr>
        <w:spacing w:after="0" w:line="240" w:lineRule="auto"/>
      </w:pPr>
    </w:p>
    <w:p w:rsidR="006D0B68" w:rsidRDefault="00B3007B" w:rsidP="00B21CB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8D04CD" wp14:editId="17FDE280">
            <wp:simplePos x="0" y="0"/>
            <wp:positionH relativeFrom="column">
              <wp:posOffset>-114300</wp:posOffset>
            </wp:positionH>
            <wp:positionV relativeFrom="paragraph">
              <wp:posOffset>7620</wp:posOffset>
            </wp:positionV>
            <wp:extent cx="5490845" cy="7493635"/>
            <wp:effectExtent l="0" t="0" r="0" b="0"/>
            <wp:wrapNone/>
            <wp:docPr id="1" name="Рисунок 1" descr="https://xn----8sbbilafpyxcf8a.xn--p1ai/wp-content/uploads/2023/02/otvet-pro-reestr-obuchennyh-lic-onlajninspekc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23/02/otvet-pro-reestr-obuchennyh-lic-onlajninspekciy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B68" w:rsidRDefault="006D0B68" w:rsidP="00B21CBD">
      <w:pPr>
        <w:spacing w:after="0" w:line="240" w:lineRule="auto"/>
      </w:pPr>
    </w:p>
    <w:p w:rsidR="006D0B68" w:rsidRDefault="006D0B68" w:rsidP="00B21CBD">
      <w:pPr>
        <w:spacing w:after="0" w:line="240" w:lineRule="auto"/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3007B" w:rsidRDefault="00B3007B">
      <w:pPr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br w:type="page"/>
      </w:r>
    </w:p>
    <w:p w:rsidR="006D0B68" w:rsidRPr="006D0B68" w:rsidRDefault="006D0B68" w:rsidP="00B3007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Но не всё так просто. Мы обратили внимание, что в форме для заполнения сведений об обученном лице в ЕИСОТ ограничен выбор программ. В списке выпадают следующие программы обучения:</w:t>
      </w:r>
    </w:p>
    <w:p w:rsidR="006D0B68" w:rsidRDefault="006D0B68" w:rsidP="00B21C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Оказание первой помощи пострадавшим;</w:t>
      </w:r>
    </w:p>
    <w:p w:rsidR="006D0B68" w:rsidRPr="006D0B68" w:rsidRDefault="006D0B68" w:rsidP="00B21C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Использование (применение)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СИЗ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6D0B68" w:rsidRPr="006D0B68" w:rsidRDefault="006D0B68" w:rsidP="00B21C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Общие вопросы охраны труда и функционирования СУОТ;</w:t>
      </w:r>
    </w:p>
    <w:p w:rsidR="006D0B68" w:rsidRPr="006D0B68" w:rsidRDefault="006D0B68" w:rsidP="00B21C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Безопасные приёмы и методы выполнения: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при воздействии ВОПФ;</w:t>
      </w:r>
    </w:p>
    <w:p w:rsidR="00C271FC" w:rsidRPr="00C271FC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земляных работ;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ремонтных, монтажных, демонтажных работ зданий и сооружений;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при размещении, монтаже, техобслуживании и ремонте технологического оборудования;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на высоте;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пожароопасных работ;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в ОЗП;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строительных работ, в </w:t>
      </w:r>
      <w:proofErr w:type="spell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т.ч</w:t>
      </w:r>
      <w:proofErr w:type="spell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окрасочных, электросварочных и газосварочных;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работ, связанных с воздействием сильнодействующих и ядовитых веществ;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газоопасных работ;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огневых работ;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работ, связанных с эксплуатацией подъёмных сооружений;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работ, связанных с эксплуатацией тепловых установок;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в электроустановках;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работ, связанных с эксплуатацией сосудов, работающих под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избыточным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давлении;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при обращении с животными;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водолазных работ;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по поиску, идентификации и уничтожению взрывоопасных предметов;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в непосредственной близости от полотна проезжей части эксплуатируемых автодорог;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на участках с патогенным заражением почвы;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по валке леса в особо опасных условиях;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по перемещению тяжёлых и крупногабаритных грузов при отсутствии машин соответствующей грузоподъёмности и разборе покосившихся опасных (неправильно сложенных) штабелей;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с радиоактивными веществами и источниками ионизирующего излучения;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работа с ручным инструментом, в </w:t>
      </w:r>
      <w:proofErr w:type="spell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т.ч</w:t>
      </w:r>
      <w:proofErr w:type="spell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пиротехническим;</w:t>
      </w:r>
    </w:p>
    <w:p w:rsidR="006D0B68" w:rsidRPr="006D0B68" w:rsidRDefault="006D0B68" w:rsidP="00B21CBD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 в театрах.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Примерный перечень работ повышенной опасности, к которым предъявляются отдельные требования по организации работ и обучению работников приведён в приложении № 2 к </w:t>
      </w:r>
      <w:hyperlink r:id="rId10" w:tgtFrame="_blank" w:history="1">
        <w:r w:rsidRPr="006D0B68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Примерному положению о СУОТ</w:t>
        </w:r>
      </w:hyperlink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утверждённому приказом Минтруда РФ от 29.10.2021 г. № 776н. В него включено 76 наименований работ, не считая их разновидностей. И работодателю предоставлено право самостоятельно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определять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список таких работ.</w:t>
      </w: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ЕИСОТ включено в список всего 25 наименований работ.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Причём Правила обучения позволяют объединять разные виды обучения и в ряде случаев даже устанавливают, как правильно это сделать, но при оформлении сведений об обученных лицах форма для заполнения не предполагает никакого варианта объединения.</w:t>
      </w:r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br/>
      </w:r>
      <w:proofErr w:type="gramStart"/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В списке нет Программы обучения безопасным методам и приёмам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труда, </w:t>
      </w:r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lastRenderedPageBreak/>
        <w:t>которая бы включала в себя все виды таких работ, которые выполняет работник.</w:t>
      </w:r>
      <w:proofErr w:type="gramEnd"/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Но зато есть отдельные программы по 25 работам.</w:t>
      </w:r>
      <w:r w:rsidRPr="006D0B68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br/>
        <w:t>Как с этим быть пока не ясно…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Давайте рассмотрим подробнее, как заполнить форму для передачи сведений об обученных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работниках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Реестр обученных по охране труда лиц.</w:t>
      </w:r>
    </w:p>
    <w:p w:rsidR="00B21CBD" w:rsidRDefault="00B21CBD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6D0B68" w:rsidRPr="00C271FC" w:rsidRDefault="006D0B68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C271FC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Алгоритмы работы с Реестром обученных лиц</w:t>
      </w: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Реестре обученных лиц из ЛКОТ работодателя вы можете сделать две вещи:</w:t>
      </w:r>
    </w:p>
    <w:p w:rsidR="006D0B68" w:rsidRPr="006D0B68" w:rsidRDefault="006D0B68" w:rsidP="00B21C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поискать информацию об обученных по охране труда работниках своей организации;</w:t>
      </w:r>
    </w:p>
    <w:p w:rsidR="006D0B68" w:rsidRPr="006D0B68" w:rsidRDefault="006D0B68" w:rsidP="00B21C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сформировать запись об обученном по охране труда работнике.</w:t>
      </w: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Познакомим вас с алгоритмами действий в обоих случаях.</w:t>
      </w:r>
    </w:p>
    <w:p w:rsidR="00B21CBD" w:rsidRDefault="00B21CBD" w:rsidP="00B21CB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6D0B68" w:rsidRDefault="006D0B68" w:rsidP="00B21CB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C271FC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Алгоритм передачи работодателем сведений в Реестр обученных лиц</w:t>
      </w:r>
    </w:p>
    <w:p w:rsidR="00B21CBD" w:rsidRPr="00C271FC" w:rsidRDefault="00B21CBD" w:rsidP="00B21CB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1. Войдите в </w:t>
      </w:r>
      <w:hyperlink r:id="rId11" w:tgtFrame="_blank" w:history="1">
        <w:r w:rsidRPr="00B21CBD">
          <w:rPr>
            <w:rFonts w:ascii="Arial" w:eastAsia="Times New Roman" w:hAnsi="Arial" w:cs="Arial"/>
            <w:b/>
            <w:bCs/>
            <w:color w:val="FF0000"/>
            <w:sz w:val="24"/>
            <w:szCs w:val="24"/>
            <w:u w:val="single"/>
            <w:lang w:eastAsia="ru-RU"/>
          </w:rPr>
          <w:t>ЛКОТ</w:t>
        </w:r>
      </w:hyperlink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, используя логин и пароль.</w:t>
      </w:r>
    </w:p>
    <w:p w:rsidR="00B21CBD" w:rsidRP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2. Перейдите в раздел «</w:t>
      </w:r>
      <w:proofErr w:type="gramStart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Обучение по охране</w:t>
      </w:r>
      <w:proofErr w:type="gramEnd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труда» ЛКОТ.</w:t>
      </w:r>
    </w:p>
    <w:p w:rsidR="00B21CBD" w:rsidRP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внесения информации в «Реестр обученных по охране труда лиц» (далее – Реестр обученных) в главном меню личного кабинета работодателя по охране труда следует кликнуть на пункт меню «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труда» =&gt; «Реестр обученных лиц», чтобы попасть в раздел, посвящённый обучению (рис.1).</w:t>
      </w:r>
    </w:p>
    <w:p w:rsid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67DAF" wp14:editId="18A063B1">
            <wp:extent cx="5940425" cy="3308967"/>
            <wp:effectExtent l="0" t="0" r="3175" b="6350"/>
            <wp:docPr id="2" name="Рисунок 2" descr="https://xn----8sbbilafpyxcf8a.xn--p1ai/wp-content/uploads/2023/02/perekhod-iz-lkot-v-podsistemu-obuchenie-po-ohrane-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bilafpyxcf8a.xn--p1ai/wp-content/uploads/2023/02/perekhod-iz-lkot-v-podsistemu-obuchenie-po-ohrane-trud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8" w:rsidRP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B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1.</w:t>
      </w:r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Переход из ЛКОТ в подсистему “Обучение по охране труда” &gt; “Реестр </w:t>
      </w:r>
      <w:proofErr w:type="gramStart"/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обученных</w:t>
      </w:r>
      <w:proofErr w:type="gramEnd"/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”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3007B" w:rsidRDefault="00B3007B">
      <w:pPr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br w:type="page"/>
      </w: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После перехода вы увидите главную страницу подсистемы «Проверка знаний требований охраны труда субъектами малого предпринимательства, социально ориентированными некоммерческими организациями» (рис.2)</w:t>
      </w:r>
    </w:p>
    <w:p w:rsidR="006D0B68" w:rsidRP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1D2ADB" wp14:editId="6601FE2E">
            <wp:extent cx="5940425" cy="1534162"/>
            <wp:effectExtent l="0" t="0" r="3175" b="8890"/>
            <wp:docPr id="3" name="Рисунок 3" descr="https://xn----8sbbilafpyxcf8a.xn--p1ai/wp-content/uploads/2023/02/glavnaya-stranica-podsistemy-obuch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bilafpyxcf8a.xn--p1ai/wp-content/uploads/2023/02/glavnaya-stranica-podsistemy-obuche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2.</w:t>
      </w:r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Главная страница подсистемы “Обучение”, доступная работодателю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этом разделе ЛКОТ вы можете:</w:t>
      </w:r>
    </w:p>
    <w:p w:rsidR="006D0B68" w:rsidRPr="006D0B68" w:rsidRDefault="006D0B68" w:rsidP="00B21C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уведомить Минтруд о намерении самостоятельно обучать работников для регистрации в Реестре индивидуальных предпринимателей и юридических лиц, осуществляющих деятельность по обучению своих работников вопросам охраны труда;</w:t>
      </w:r>
    </w:p>
    <w:p w:rsidR="006D0B68" w:rsidRPr="006D0B68" w:rsidRDefault="006D0B68" w:rsidP="00B21C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передать сведения в Реестр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обученных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C271FC" w:rsidRDefault="00C271FC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Шаг 3. Перейдите в Реестр </w:t>
      </w:r>
      <w:proofErr w:type="gramStart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обученных</w:t>
      </w:r>
      <w:proofErr w:type="gramEnd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(рис. 3).</w:t>
      </w:r>
    </w:p>
    <w:p w:rsidR="00B21CBD" w:rsidRP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6D0B68" w:rsidRDefault="006D0B68" w:rsidP="00B21CBD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116C1" wp14:editId="7452E777">
            <wp:extent cx="5940425" cy="2357249"/>
            <wp:effectExtent l="0" t="0" r="3175" b="5080"/>
            <wp:docPr id="4" name="Рисунок 4" descr="https://xn----8sbbilafpyxcf8a.xn--p1ai/wp-content/uploads/2023/02/perekhod-v-razdel-raboty-s-reestrom-obuchennyh-po-ohrane-truda-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bilafpyxcf8a.xn--p1ai/wp-content/uploads/2023/02/perekhod-v-razdel-raboty-s-reestrom-obuchennyh-po-ohrane-truda-li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 w:rsidRPr="006D0B68">
          <w:rPr>
            <w:rFonts w:eastAsia="Times New Roman"/>
            <w:color w:val="0000FF"/>
            <w:u w:val="single"/>
            <w:lang w:eastAsia="ru-RU"/>
          </w:rPr>
          <w:br/>
        </w:r>
      </w:hyperlink>
      <w:r w:rsidRPr="006D0B68">
        <w:rPr>
          <w:rFonts w:ascii="Arial" w:eastAsia="Times New Roman" w:hAnsi="Arial" w:cs="Arial"/>
          <w:b/>
          <w:bCs/>
          <w:i/>
          <w:iCs/>
          <w:color w:val="111111"/>
          <w:lang w:eastAsia="ru-RU"/>
        </w:rPr>
        <w:t>Рис. 3.</w:t>
      </w:r>
      <w:r w:rsidRPr="006D0B68">
        <w:rPr>
          <w:rFonts w:ascii="Arial" w:eastAsia="Times New Roman" w:hAnsi="Arial" w:cs="Arial"/>
          <w:i/>
          <w:iCs/>
          <w:color w:val="111111"/>
          <w:lang w:eastAsia="ru-RU"/>
        </w:rPr>
        <w:t> Переход в раздел работы с “Реестром обученных по охране труда лиц” для пользователя “Работодатель”</w:t>
      </w:r>
    </w:p>
    <w:p w:rsidR="00B21CBD" w:rsidRPr="006D0B68" w:rsidRDefault="00B21CBD" w:rsidP="00B21CBD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Это интерфейс поиска по Реестру обученных лиц, куда собирается информация обо всех, кто прошёл проверку знаний у работодателя или в обучающей организации или ИП.</w:t>
      </w: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Работодателю здесь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доступны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поиск обученных лиц по четырём параметрам:</w:t>
      </w:r>
    </w:p>
    <w:p w:rsidR="006D0B68" w:rsidRPr="006D0B68" w:rsidRDefault="006D0B68" w:rsidP="00B21C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ФИО работника;</w:t>
      </w:r>
    </w:p>
    <w:p w:rsidR="006D0B68" w:rsidRPr="006D0B68" w:rsidRDefault="006D0B68" w:rsidP="00B21C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СНИЛС;</w:t>
      </w:r>
    </w:p>
    <w:p w:rsidR="006D0B68" w:rsidRPr="006D0B68" w:rsidRDefault="006D0B68" w:rsidP="00B21C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профессии (должности);</w:t>
      </w:r>
    </w:p>
    <w:p w:rsidR="006D0B68" w:rsidRPr="006D0B68" w:rsidRDefault="006D0B68" w:rsidP="00B21C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наименованию или ИНН обучающей организации (рис.4).</w:t>
      </w: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корректного поиска не обязательно вносить все четыре параметра, достаточно одного, но вводите их без потери символов, сокращений и прочих ошибок (например, лишний пробел в конце)</w:t>
      </w:r>
    </w:p>
    <w:p w:rsidR="006D0B68" w:rsidRPr="006D0B68" w:rsidRDefault="006D0B68" w:rsidP="00B21CBD">
      <w:pPr>
        <w:spacing w:after="0" w:line="240" w:lineRule="auto"/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B86BC17" wp14:editId="6AEA7B92">
            <wp:extent cx="4418381" cy="2252371"/>
            <wp:effectExtent l="0" t="0" r="1270" b="0"/>
            <wp:docPr id="5" name="Рисунок 5" descr="https://xn----8sbbilafpyxcf8a.xn--p1ai/wp-content/uploads/2023/02/interfejs-poiska-po-reestru-obuchennyh-po-ohrane-truda-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8sbbilafpyxcf8a.xn--p1ai/wp-content/uploads/2023/02/interfejs-poiska-po-reestru-obuchennyh-po-ohrane-truda-li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61" cy="22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8" w:rsidRP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B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4.</w:t>
      </w:r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Интерфейс поиска по Реестру обученных по охране труда лиц (для работодателя)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Работодатель может искать в Реестре обученных лиц только своих работников, то есть тех работников, у которых ИНН указан такой же, как ИНН работодателя, просматривающего записи о работниках.</w:t>
      </w:r>
    </w:p>
    <w:p w:rsidR="006D0B68" w:rsidRPr="006D0B68" w:rsidRDefault="006D0B68" w:rsidP="00B21CB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Если нужно найти в Реестре конкретного работника, используйте для поиска СНИЛС, так как он уникален, никогда не меняется и позволяет сразу найти нужного человека.</w:t>
      </w:r>
    </w:p>
    <w:p w:rsidR="006D0B68" w:rsidRPr="006D0B68" w:rsidRDefault="006D0B68" w:rsidP="00B21CB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Если вам нужно найти всех внесённых в Реестр работников организации, то лучше использовать ИНН.</w:t>
      </w:r>
    </w:p>
    <w:p w:rsidR="00B21CBD" w:rsidRDefault="00B21CBD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При использовании такого способа поиска можно найти в Реестре сведения обо всех работниках вашей организации, обученных как самим работодателем, то есть внутри организации, так и обученных по договору с аккредитованными образовательными организациями или ИП, которые оказывают услуги по </w:t>
      </w:r>
      <w:proofErr w:type="gramStart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обучению по охране</w:t>
      </w:r>
      <w:proofErr w:type="gramEnd"/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труда.</w:t>
      </w:r>
    </w:p>
    <w:p w:rsidR="006D0B68" w:rsidRP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Это не единственный способ поиска сведений в Реестре обученных. В конце статьи мы опишем, как работодателю сохранить информацию из Реестра, которую передал он сам.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6D0B68" w:rsidRPr="00B21CBD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4. Перейдите в раздел «Ожидающие записи» (рис. 5).</w:t>
      </w:r>
    </w:p>
    <w:p w:rsidR="006D0B68" w:rsidRDefault="006D0B68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093793D" wp14:editId="749EF3E5">
            <wp:extent cx="5251983" cy="2460993"/>
            <wp:effectExtent l="0" t="0" r="6350" b="0"/>
            <wp:docPr id="6" name="Рисунок 6" descr="https://xn----8sbbilafpyxcf8a.xn--p1ai/wp-content/uploads/2023/02/perekhod-k-zapisyam-ozhidayushchim-dobavleniya-v-reestr-obuchennyh-po-ohrane-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--8sbbilafpyxcf8a.xn--p1ai/wp-content/uploads/2023/02/perekhod-k-zapisyam-ozhidayushchim-dobavleniya-v-reestr-obuchennyh-po-ohrane-trud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80" cy="24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8" w:rsidRP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B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5.</w:t>
      </w:r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Переход к записям, ожидающим добавления в Реестр </w:t>
      </w:r>
      <w:proofErr w:type="gramStart"/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обученных</w:t>
      </w:r>
      <w:proofErr w:type="gramEnd"/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охране труда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B3007B" w:rsidRDefault="00B3007B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br w:type="page"/>
      </w:r>
    </w:p>
    <w:p w:rsidR="006D0B68" w:rsidRPr="00B21CBD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Шаг 5. Создайте «ожидающую» запись.</w:t>
      </w: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«Ожидающие» записи можно создавать вручную или с помощью импорта файла.</w:t>
      </w:r>
    </w:p>
    <w:p w:rsidR="006D0B68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Рассмотрим оба способа. В зависимости от этого ваши действия на следующем, шестом шаге, будут несколько отличаться.</w:t>
      </w:r>
    </w:p>
    <w:p w:rsidR="00B21CBD" w:rsidRPr="006D0B68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B21CBD" w:rsidRDefault="006D0B68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i/>
          <w:iCs/>
          <w:color w:val="00B0F0"/>
          <w:sz w:val="24"/>
          <w:szCs w:val="24"/>
          <w:lang w:eastAsia="ru-RU"/>
        </w:rPr>
        <w:t>Способ № 1. Создание «ожидающей записи» вручную.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Этот способ лучше использовать, когда нужно создать запись об одном обученном работнике. На странице «Реестр обученных по охране труда лиц» нажмите на «Добавить», выберите пункт «Создать» (рис.6).</w:t>
      </w:r>
    </w:p>
    <w:p w:rsidR="006D0B68" w:rsidRDefault="006D0B68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FF9720" wp14:editId="38554E90">
            <wp:extent cx="5940425" cy="2375438"/>
            <wp:effectExtent l="0" t="0" r="3175" b="6350"/>
            <wp:docPr id="7" name="Рисунок 7" descr="https://xn----8sbbilafpyxcf8a.xn--p1ai/wp-content/uploads/2023/02/sozdanie-novoj-ozhidayushchej-zapisi-v-rees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--8sbbilafpyxcf8a.xn--p1ai/wp-content/uploads/2023/02/sozdanie-novoj-ozhidayushchej-zapisi-v-reest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8" w:rsidRDefault="006D0B68" w:rsidP="00B21CBD">
      <w:pPr>
        <w:spacing w:after="0" w:line="240" w:lineRule="auto"/>
      </w:pPr>
    </w:p>
    <w:p w:rsidR="006D0B68" w:rsidRPr="006D0B68" w:rsidRDefault="006D0B68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B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6.</w:t>
      </w:r>
      <w:r w:rsidRPr="006D0B6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Создание новой «ожидающей» записи</w:t>
      </w:r>
    </w:p>
    <w:p w:rsidR="00B21CBD" w:rsidRDefault="00B21CBD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D0B68" w:rsidRPr="006D0B68" w:rsidRDefault="006D0B68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D0B6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Система отобразит страницу добавления записи. Необходимо заполнить все те поля, которые не были заполнены автоматически, и нажать на «Сохранить» (рис.7).</w:t>
      </w:r>
    </w:p>
    <w:p w:rsidR="006D0B68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BB3BD09" wp14:editId="7967CA1F">
            <wp:extent cx="4410667" cy="3540557"/>
            <wp:effectExtent l="0" t="0" r="9525" b="3175"/>
            <wp:docPr id="8" name="Рисунок 8" descr="https://xn----8sbbilafpyxcf8a.xn--p1ai/wp-content/uploads/2023/02/zapolnenie-kartochki-novoj-ozhidayushchej-zapisi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--8sbbilafpyxcf8a.xn--p1ai/wp-content/uploads/2023/02/zapolnenie-kartochki-novoj-ozhidayushchej-zapisi-v-reest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02" cy="35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lang w:eastAsia="ru-RU"/>
        </w:rPr>
        <w:br w:type="page"/>
      </w: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lang w:eastAsia="ru-RU"/>
        </w:rPr>
        <w:lastRenderedPageBreak/>
        <w:t>Шаг 6. Добавьте ожидающую запись в Реестр</w:t>
      </w:r>
      <w:r w:rsidRPr="00B21CBD">
        <w:rPr>
          <w:rFonts w:ascii="Arial" w:eastAsia="Times New Roman" w:hAnsi="Arial" w:cs="Arial"/>
          <w:color w:val="FF0000"/>
          <w:sz w:val="24"/>
          <w:szCs w:val="24"/>
          <w:highlight w:val="yellow"/>
          <w:lang w:eastAsia="ru-RU"/>
        </w:rPr>
        <w:t>.</w:t>
      </w:r>
    </w:p>
    <w:p w:rsidR="00B21CBD" w:rsidRDefault="00B21CBD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Система отобразит страницу «Записи, ожидающие добавления в реестр» с обновлённым набором. На добавленной записи кликнуть на кнопку «Действия» и выбрать «Добавить в реестр» (рис.8).</w:t>
      </w:r>
    </w:p>
    <w:p w:rsidR="00B21CBD" w:rsidRDefault="00B21CBD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21CBD" w:rsidRDefault="00B21CBD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7ED93" wp14:editId="35AD6BAD">
            <wp:extent cx="5376672" cy="2510895"/>
            <wp:effectExtent l="0" t="0" r="0" b="3810"/>
            <wp:docPr id="22" name="Рисунок 22" descr="https://xn----8sbbilafpyxcf8a.xn--p1ai/wp-content/uploads/2023/02/dobavlenie-redaktirovanie-ili-udaleniya-sozdannoj-rabotodatelem-zapisi-ozhidayushchej-dobavleniya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23/02/dobavlenie-redaktirovanie-ili-udaleniya-sozdannoj-rabotodatelem-zapisi-ozhidayushchej-dobavleniya-v-reest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80" cy="25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BD" w:rsidRDefault="00B21CBD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21CBD" w:rsidRDefault="00B21CBD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8.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Добавление, редактирование или удаления созданной работодателем записи, ожидающей добавления в Реестр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7. Подтвердите свои действия электронной подписью.</w:t>
      </w:r>
    </w:p>
    <w:p w:rsidR="00D86E96" w:rsidRPr="00D86E96" w:rsidRDefault="00D86E96" w:rsidP="00B21C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Вставьте носитель с электронной подписью работодателя в компьютер. Нажмите «Добавить». Система запросит подтверждение операции электронной подписью. Нужно дать разрешение программе на обращение к ключу (сертификату) (рис.9).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EAF999" wp14:editId="0383E44A">
            <wp:extent cx="5940425" cy="1604399"/>
            <wp:effectExtent l="0" t="0" r="3175" b="0"/>
            <wp:docPr id="23" name="Рисунок 23" descr="https://xn----8sbbilafpyxcf8a.xn--p1ai/wp-content/uploads/2023/02/podtverzhdenie-dejstviya-ehcp-rabotodatelya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bilafpyxcf8a.xn--p1ai/wp-content/uploads/2023/02/podtverzhdenie-dejstviya-ehcp-rabotodatelya-v-reest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003DFB" w:rsidRPr="00003DFB" w:rsidRDefault="00003DFB" w:rsidP="00003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9.</w:t>
      </w:r>
      <w:r w:rsidRPr="00003D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Подтверждение действия ЭЦП работодателя</w:t>
      </w:r>
    </w:p>
    <w:p w:rsidR="00003DFB" w:rsidRDefault="00003DFB" w:rsidP="00003DFB">
      <w:pPr>
        <w:shd w:val="clear" w:color="auto" w:fill="FFFFFF"/>
        <w:spacing w:after="408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03DFB" w:rsidRPr="00003DFB" w:rsidRDefault="00003DFB" w:rsidP="00003DFB">
      <w:pPr>
        <w:shd w:val="clear" w:color="auto" w:fill="FFFFFF"/>
        <w:spacing w:after="408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03DF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Выбранная запись пропадёт из набора ожидающих и появится на странице «Реестр обученных по охране труда лиц».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b/>
          <w:bCs/>
          <w:i/>
          <w:iCs/>
          <w:color w:val="00B0F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B0F0"/>
          <w:sz w:val="24"/>
          <w:szCs w:val="24"/>
          <w:lang w:eastAsia="ru-RU"/>
        </w:rPr>
        <w:br w:type="page"/>
      </w:r>
    </w:p>
    <w:p w:rsidR="00D86E96" w:rsidRPr="00003DFB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003DFB">
        <w:rPr>
          <w:rFonts w:ascii="Arial" w:eastAsia="Times New Roman" w:hAnsi="Arial" w:cs="Arial"/>
          <w:b/>
          <w:bCs/>
          <w:i/>
          <w:iCs/>
          <w:color w:val="00B0F0"/>
          <w:sz w:val="24"/>
          <w:szCs w:val="24"/>
          <w:lang w:eastAsia="ru-RU"/>
        </w:rPr>
        <w:lastRenderedPageBreak/>
        <w:t>Способ № 2. Массовое добавление записей с помощью импорта XML-файла.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Этот способ лучше использовать, когда нужно создать запись о нескольких обученных работниках путём </w:t>
      </w:r>
      <w:proofErr w:type="gram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импортирования</w:t>
      </w:r>
      <w:proofErr w:type="gram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Реестр заранее подготовленного файла с информацией об обученных.</w:t>
      </w:r>
    </w:p>
    <w:p w:rsidR="00D86E96" w:rsidRP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этого на странице ожидающих добавления в Реестр записей нужно нажать «Добавить», выбрать пункт «Импортировать» (рис.10) и выбрать целевой XML-файл на персональном компьютере.</w:t>
      </w:r>
    </w:p>
    <w:p w:rsidR="006D0B68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CB3377B" wp14:editId="02645D01">
            <wp:extent cx="5940425" cy="2774167"/>
            <wp:effectExtent l="0" t="0" r="3175" b="7620"/>
            <wp:docPr id="9" name="Рисунок 9" descr="https://xn----8sbbilafpyxcf8a.xn--p1ai/wp-content/uploads/2023/02/dobavlenie-redaktirovanie-ili-udaleniya-sozdannoj-rabotodatelem-zapisi-ozhidayushchej-dobavleniya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--8sbbilafpyxcf8a.xn--p1ai/wp-content/uploads/2023/02/dobavlenie-redaktirovanie-ili-udaleniya-sozdannoj-rabotodatelem-zapisi-ozhidayushchej-dobavleniya-v-reest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10.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Импорт записи, ожидающей добавления в Реестр</w:t>
      </w:r>
    </w:p>
    <w:p w:rsidR="00B21CBD" w:rsidRPr="00D86E96" w:rsidRDefault="00B21CBD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DFB" w:rsidRDefault="00D86E96" w:rsidP="00003DF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Как создать XML-файл?</w:t>
      </w: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Файл с расширением .</w:t>
      </w:r>
      <w:proofErr w:type="spell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xml</w:t>
      </w:r>
      <w:proofErr w:type="spell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является файлом </w:t>
      </w:r>
      <w:proofErr w:type="spell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Extensible</w:t>
      </w:r>
      <w:proofErr w:type="spell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Markup</w:t>
      </w:r>
      <w:proofErr w:type="spell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Language</w:t>
      </w:r>
      <w:proofErr w:type="spell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(XML). Это просто текстовые файлы, сохранённые </w:t>
      </w:r>
    </w:p>
    <w:p w:rsidR="00D86E96" w:rsidRDefault="00D86E96" w:rsidP="00003DF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особым образом (рис. 11).</w:t>
      </w:r>
    </w:p>
    <w:p w:rsidR="00003DFB" w:rsidRDefault="00003DFB" w:rsidP="00003DF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03DFB" w:rsidRPr="00D86E96" w:rsidRDefault="00003DFB" w:rsidP="00003DF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F509174" wp14:editId="30E901C9">
            <wp:extent cx="5940425" cy="3354325"/>
            <wp:effectExtent l="0" t="0" r="3175" b="0"/>
            <wp:docPr id="11" name="Рисунок 11" descr="https://xn----8sbbilafpyxcf8a.xn--p1ai/wp-content/uploads/2023/02/sozdanie-fajla-s-rasshireniem-xml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--8sbbilafpyxcf8a.xn--p1ai/wp-content/uploads/2023/02/sozdanie-fajla-s-rasshireniem-xml-v-reest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11.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Создание файла с расширением .</w:t>
      </w:r>
      <w:proofErr w:type="spellStart"/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xml</w:t>
      </w:r>
      <w:proofErr w:type="spellEnd"/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Система отобразит страницу «Записи, ожидающие добавления в реестр» с обновлённым набором.</w:t>
      </w:r>
    </w:p>
    <w:p w:rsidR="00003DFB" w:rsidRPr="00D86E96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003DFB"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lang w:eastAsia="ru-RU"/>
        </w:rPr>
        <w:t>Шаг 6. Добавьте ожидающую запись в Реестр.</w:t>
      </w:r>
    </w:p>
    <w:p w:rsidR="00D86E96" w:rsidRP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Выберите (поставьте галочки) </w:t>
      </w:r>
      <w:proofErr w:type="gram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те</w:t>
      </w:r>
      <w:proofErr w:type="gram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записи, которые необходимо внести в реестр. Нажмите «Действия» в шапке таблицы и выберите «Добав</w:t>
      </w:r>
      <w:r w:rsidR="00003DF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ить в реестр» (рис.12)</w:t>
      </w: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5F6430C" wp14:editId="03772B0F">
            <wp:extent cx="5940425" cy="2857075"/>
            <wp:effectExtent l="0" t="0" r="3175" b="635"/>
            <wp:docPr id="12" name="Рисунок 12" descr="https://xn----8sbbilafpyxcf8a.xn--p1ai/wp-content/uploads/2023/02/massovoe-dobavlenie-zapisej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--8sbbilafpyxcf8a.xn--p1ai/wp-content/uploads/2023/02/massovoe-dobavlenie-zapisej-v-reest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12.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Массовое добавление записей в Реестр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003DFB"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lang w:eastAsia="ru-RU"/>
        </w:rPr>
        <w:t>Шаг 7. Подтвердите свои действия электронной подписью.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Система отобразит форму электронной подписи создаваемого набора записей. Выберите сертификат и нажмите «Подписать и отправить» (рис.13)</w:t>
      </w:r>
    </w:p>
    <w:p w:rsidR="00003DFB" w:rsidRPr="00D86E96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DBB9021" wp14:editId="6F9505DF">
            <wp:extent cx="5940425" cy="1615601"/>
            <wp:effectExtent l="0" t="0" r="3175" b="3810"/>
            <wp:docPr id="13" name="Рисунок 13" descr="https://xn----8sbbilafpyxcf8a.xn--p1ai/wp-content/uploads/2023/02/podtverzhdenie-massovogo-dobavleniya-zapisej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8sbbilafpyxcf8a.xn--p1ai/wp-content/uploads/2023/02/podtverzhdenie-massovogo-dobavleniya-zapisej-v-reest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13.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Подтверждение массового добавления записей в Реестр</w:t>
      </w:r>
    </w:p>
    <w:p w:rsidR="00003DFB" w:rsidRDefault="00003DFB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Алгоритм проверки сведений об обучении работников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Сведения в реестр обученных работников должны направлять все, кто занимается </w:t>
      </w:r>
      <w:proofErr w:type="gram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обучением по охране</w:t>
      </w:r>
      <w:proofErr w:type="gram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труда, это:</w:t>
      </w:r>
    </w:p>
    <w:p w:rsidR="00D86E96" w:rsidRPr="00D86E96" w:rsidRDefault="00D86E96" w:rsidP="00B21C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обучающие организации и ИП;</w:t>
      </w:r>
    </w:p>
    <w:p w:rsidR="00D86E96" w:rsidRPr="00D86E96" w:rsidRDefault="00D86E96" w:rsidP="00B21C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сами работодатели.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сегодняшний день существует три способа поиска сведений об обученных работниках в Реестре.</w:t>
      </w:r>
    </w:p>
    <w:p w:rsidR="00003DFB" w:rsidRDefault="00003DFB" w:rsidP="00B21CB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Первый способ </w:t>
      </w:r>
      <w:r w:rsidRPr="00D86E96">
        <w:rPr>
          <w:rFonts w:ascii="Arial" w:eastAsia="Times New Roman" w:hAnsi="Arial" w:cs="Arial"/>
          <w:sz w:val="24"/>
          <w:szCs w:val="24"/>
          <w:lang w:eastAsia="ru-RU"/>
        </w:rPr>
        <w:t>позволяет найти и посмотреть в Реестре сведения об обучении всех своих работников как самим работодателем, так обучающими организациями и ИП. Мы описали в начале статьи – это поиск по четырём параметрам в подсистеме «</w:t>
      </w:r>
      <w:proofErr w:type="gramStart"/>
      <w:r w:rsidRPr="00D86E96">
        <w:rPr>
          <w:rFonts w:ascii="Arial" w:eastAsia="Times New Roman" w:hAnsi="Arial" w:cs="Arial"/>
          <w:sz w:val="24"/>
          <w:szCs w:val="24"/>
          <w:lang w:eastAsia="ru-RU"/>
        </w:rPr>
        <w:t>Обучение по охране</w:t>
      </w:r>
      <w:proofErr w:type="gramEnd"/>
      <w:r w:rsidRPr="00D86E96">
        <w:rPr>
          <w:rFonts w:ascii="Arial" w:eastAsia="Times New Roman" w:hAnsi="Arial" w:cs="Arial"/>
          <w:sz w:val="24"/>
          <w:szCs w:val="24"/>
          <w:lang w:eastAsia="ru-RU"/>
        </w:rPr>
        <w:t xml:space="preserve"> труда» ЛКОТ. </w:t>
      </w:r>
      <w:r w:rsidRPr="00D86E9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Недостаток этого способа – скачать ничего нельзя.</w:t>
      </w:r>
    </w:p>
    <w:p w:rsidR="00003DFB" w:rsidRDefault="00003DFB" w:rsidP="00B21CB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03DFB" w:rsidRDefault="00D86E96" w:rsidP="00B21CBD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Второй способ </w:t>
      </w:r>
      <w:r w:rsidRPr="00D86E96">
        <w:rPr>
          <w:rFonts w:ascii="Arial" w:eastAsia="Times New Roman" w:hAnsi="Arial" w:cs="Arial"/>
          <w:sz w:val="24"/>
          <w:szCs w:val="24"/>
          <w:lang w:eastAsia="ru-RU"/>
        </w:rPr>
        <w:t>позволяет получить сведения о тех работниках, кого вы обучили внутри организации. Преимущества в том, что сведения можно скачать и сохранить.</w:t>
      </w:r>
      <w:r w:rsidRPr="00D86E96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D86E96" w:rsidRPr="00D86E96" w:rsidRDefault="00D86E96" w:rsidP="00003DFB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Недостаток этого способа – нет доступа к сведениям в отношении тех работников, которые проходили обучение в образовательной организации или у ИП, оказывающего услуги </w:t>
      </w:r>
      <w:proofErr w:type="gramStart"/>
      <w:r w:rsidRPr="00D86E9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обучения по охране</w:t>
      </w:r>
      <w:proofErr w:type="gramEnd"/>
      <w:r w:rsidRPr="00D86E9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труда.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1. Авторизуйтесь в ЛКОТ по логину и паролю.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2. Перейдите в раздел «</w:t>
      </w:r>
      <w:proofErr w:type="gramStart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Обучение по охране</w:t>
      </w:r>
      <w:proofErr w:type="gramEnd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труда» ЛКОТ (рис.14).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Всё как в начале статьи.</w:t>
      </w:r>
    </w:p>
    <w:p w:rsidR="00003DFB" w:rsidRPr="00D86E96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30F2B95" wp14:editId="3807B870">
            <wp:extent cx="5679910" cy="3163854"/>
            <wp:effectExtent l="0" t="0" r="0" b="0"/>
            <wp:docPr id="14" name="Рисунок 14" descr="https://xn----8sbbilafpyxcf8a.xn--p1ai/wp-content/uploads/2023/02/perekhod-iz-lkot-v-podsistemu-obuchenie-po-ohrane-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8sbbilafpyxcf8a.xn--p1ai/wp-content/uploads/2023/02/perekhod-iz-lkot-v-podsistemu-obuchenie-po-ohrane-trud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99" cy="31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14.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Переход из ЛКОТ в подсистему “</w:t>
      </w:r>
      <w:proofErr w:type="gramStart"/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Обучение по охране</w:t>
      </w:r>
      <w:proofErr w:type="gramEnd"/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труда” &gt; “Реестр обученных лиц”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br w:type="page"/>
      </w:r>
    </w:p>
    <w:p w:rsid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После перехода вы увидите главную страницу подсистемы «Проверка знаний требований охраны труда субъектами малого предпринимательства, социально ориентированными некоммерческими организациями» (рис.15).</w:t>
      </w:r>
    </w:p>
    <w:p w:rsidR="00003DFB" w:rsidRPr="00D86E96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B3B7B34" wp14:editId="53F23D8D">
            <wp:extent cx="5817402" cy="1502390"/>
            <wp:effectExtent l="0" t="0" r="0" b="3175"/>
            <wp:docPr id="15" name="Рисунок 15" descr="https://xn----8sbbilafpyxcf8a.xn--p1ai/wp-content/uploads/2023/02/glavnaya-stranica-podsistemy-obuch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--8sbbilafpyxcf8a.xn--p1ai/wp-content/uploads/2023/02/glavnaya-stranica-podsistemy-obuche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41" cy="15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15.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Главная страница подсистемы “Обучение”, доступная работодателю.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D86E96" w:rsidRPr="00003DFB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003DFB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3. Перейдите в Реестр обученных лиц (рис. 16).</w:t>
      </w:r>
    </w:p>
    <w:p w:rsidR="00003DFB" w:rsidRPr="00D86E96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F3024E4" wp14:editId="4503EA10">
            <wp:extent cx="5568453" cy="2209645"/>
            <wp:effectExtent l="0" t="0" r="0" b="635"/>
            <wp:docPr id="16" name="Рисунок 16" descr="https://xn----8sbbilafpyxcf8a.xn--p1ai/wp-content/uploads/2023/02/perekhod-v-razdel-raboty-s-reestrom-obuchennyh-po-ohrane-truda-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23/02/perekhod-v-razdel-raboty-s-reestrom-obuchennyh-po-ohrane-truda-li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15" cy="22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96" w:rsidRDefault="00D86E96" w:rsidP="00B21CBD">
      <w:pPr>
        <w:spacing w:after="0" w:line="240" w:lineRule="auto"/>
      </w:pPr>
    </w:p>
    <w:p w:rsidR="00D86E96" w:rsidRDefault="00D86E96" w:rsidP="00B21CBD">
      <w:pPr>
        <w:spacing w:after="0" w:line="240" w:lineRule="auto"/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16.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Переход в раздел работы с “Реестром обученных по охране труда лиц” для пользователя “Работодатель”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br w:type="page"/>
      </w:r>
    </w:p>
    <w:p w:rsid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Это интерфейс поиска по Реестру обученных лиц, куда собирается информация обо всех, кто прошёл проверку знаний у работодателя или в обучающей организации или ИП (рис.17), о котором мы писали в самом начале статьи.</w:t>
      </w:r>
    </w:p>
    <w:p w:rsidR="00003DFB" w:rsidRPr="00D86E96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2373A3C" wp14:editId="5BC1E224">
            <wp:extent cx="5122421" cy="2611272"/>
            <wp:effectExtent l="0" t="0" r="2540" b="0"/>
            <wp:docPr id="17" name="Рисунок 17" descr="https://xn----8sbbilafpyxcf8a.xn--p1ai/wp-content/uploads/2023/02/interfejs-poiska-po-reestru-obuchennyh-po-ohrane-truda-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23/02/interfejs-poiska-po-reestru-obuchennyh-po-ohrane-truda-li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34" cy="26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17.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Интерфейс поиска по Реестру обученных по охране труда лиц (для работодателя)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Чтобы перейти ко второму способу поиска, нужно перейти в ожидающие добавления в Реестр записи.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Шаг 4. Перейдите в раздел «Ожидающие записи» (рис. 18).</w:t>
      </w:r>
    </w:p>
    <w:p w:rsidR="00003DFB" w:rsidRPr="00B21CBD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80D70D2" wp14:editId="76ADF7C9">
            <wp:extent cx="5377069" cy="2741085"/>
            <wp:effectExtent l="0" t="0" r="0" b="2540"/>
            <wp:docPr id="18" name="Рисунок 18" descr="https://xn----8sbbilafpyxcf8a.xn--p1ai/wp-content/uploads/2023/02/perekhod-k-paketam-zapisej-v-rees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bilafpyxcf8a.xn--p1ai/wp-content/uploads/2023/02/perekhod-k-paketam-zapisej-v-reestr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97" cy="27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96" w:rsidRDefault="00D86E96" w:rsidP="00B21CBD">
      <w:pPr>
        <w:spacing w:after="0" w:line="240" w:lineRule="auto"/>
      </w:pPr>
    </w:p>
    <w:p w:rsidR="00D86E96" w:rsidRPr="00D86E96" w:rsidRDefault="00D86E96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18.</w:t>
      </w:r>
      <w:r w:rsidRPr="00D86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Переход к записям, ожидающим добавления в Реестр обученных по охране труда и к пакетам записей</w:t>
      </w:r>
    </w:p>
    <w:p w:rsidR="00B21CBD" w:rsidRDefault="00B21CBD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br w:type="page"/>
      </w: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Шаг 5. Перейдите к пакетам записей.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P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истории раздела «Пакеты записей для реестра» ЛКОТ работодателя сохраняется информация обо всех записях, отправленных в Реестр работодателем (рис. 19).</w:t>
      </w:r>
    </w:p>
    <w:p w:rsidR="00D86E96" w:rsidRPr="00D86E96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Работодатель может обратиться </w:t>
      </w:r>
      <w:proofErr w:type="gramStart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 пакетам записей для быстрого просмотра добавленных в Реестр записей об обученных по охране</w:t>
      </w:r>
      <w:proofErr w:type="gramEnd"/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 работниках. Для этого на странице «Пакетов записей для реестра обученных лиц» необходимо нажать «Посмотреть записи в реестре» (рис.19).</w:t>
      </w:r>
    </w:p>
    <w:p w:rsidR="00003DFB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D86E96" w:rsidRPr="00B21CBD" w:rsidRDefault="00D86E96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Шаг 6. Сохраните себе на компьютер весь пакет записей в формате </w:t>
      </w:r>
      <w:proofErr w:type="spellStart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Excel</w:t>
      </w:r>
      <w:proofErr w:type="spellEnd"/>
      <w:r w:rsidRPr="00B21CB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.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D86E9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Чтобы скачать сведения, которые вы передали в Реестр, необходимо нажать кнопку «Действия» =&gt; «Скачать файл» (рис.19).</w:t>
      </w:r>
    </w:p>
    <w:p w:rsidR="00003DFB" w:rsidRPr="00D86E96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86E96" w:rsidRDefault="00D86E96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B07CF83" wp14:editId="45B080DF">
            <wp:extent cx="5940425" cy="2386161"/>
            <wp:effectExtent l="0" t="0" r="3175" b="0"/>
            <wp:docPr id="19" name="Рисунок 19" descr="https://xn----8sbbilafpyxcf8a.xn--p1ai/wp-content/uploads/2023/02/prosmotr-i-ehksportirovanie-zapisej-otpravlennyh-v-ree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bilafpyxcf8a.xn--p1ai/wp-content/uploads/2023/02/prosmotr-i-ehksportirovanie-zapisej-otpravlennyh-v-reest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BF" w:rsidRDefault="00633DBF" w:rsidP="00B21CBD">
      <w:pPr>
        <w:spacing w:after="0" w:line="240" w:lineRule="auto"/>
      </w:pPr>
    </w:p>
    <w:p w:rsidR="00633DBF" w:rsidRPr="00633DBF" w:rsidRDefault="00633DBF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D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19.</w:t>
      </w:r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Просмотр и экспортирование записей, отправленных в Реестр со страницы «Пакеты записей для реестра» из ЛКОТ работодателя</w:t>
      </w:r>
    </w:p>
    <w:p w:rsidR="00B21CBD" w:rsidRDefault="00B21CBD" w:rsidP="00B21CB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709A8" w:rsidRDefault="00F709A8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:rsidR="00633DBF" w:rsidRPr="00633DBF" w:rsidRDefault="00633DBF" w:rsidP="00003DFB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633DBF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Третий способ</w:t>
      </w:r>
      <w:r w:rsidRPr="00633DBF">
        <w:rPr>
          <w:rFonts w:ascii="Arial" w:eastAsia="Times New Roman" w:hAnsi="Arial" w:cs="Arial"/>
          <w:sz w:val="24"/>
          <w:szCs w:val="24"/>
          <w:lang w:eastAsia="ru-RU"/>
        </w:rPr>
        <w:t> подходит для поиска сведений об обучении конкретного работника и воспользоваться им может любой гражданин. Для этого даже регистрация на сайте не нужна. </w:t>
      </w:r>
      <w:r w:rsidRPr="00633DB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Недостаток этого способа – скачать ничего нельзя, нельзя выбрать сведения по какому-то иному параметру, чем ФИО.</w:t>
      </w:r>
    </w:p>
    <w:p w:rsidR="00633DBF" w:rsidRDefault="00633DBF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Чтобы воспользоваться им, откройте Реестр на главной странице ФГИС СОУТ (рис. 20).</w:t>
      </w:r>
    </w:p>
    <w:p w:rsidR="00003DFB" w:rsidRPr="00633DBF" w:rsidRDefault="00003DFB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33DBF" w:rsidRDefault="00633DBF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F4CD244" wp14:editId="612B39B7">
            <wp:extent cx="5049078" cy="3270382"/>
            <wp:effectExtent l="0" t="0" r="0" b="6350"/>
            <wp:docPr id="20" name="Рисунок 20" descr="https://xn----8sbbilafpyxcf8a.xn--p1ai/wp-content/uploads/2023/02/razmeshchenie-reestra-obuchennyh-po-ohrane-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bilafpyxcf8a.xn--p1ai/wp-content/uploads/2023/02/razmeshchenie-reestra-obuchennyh-po-ohrane-trud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74" cy="32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B" w:rsidRDefault="00003DFB" w:rsidP="00B21C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33DBF" w:rsidRPr="00633DBF" w:rsidRDefault="00633DBF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D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20.</w:t>
      </w:r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Размещение Реестра </w:t>
      </w:r>
      <w:proofErr w:type="gramStart"/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обученных</w:t>
      </w:r>
      <w:proofErr w:type="gramEnd"/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охране труда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33DBF" w:rsidRPr="00633DBF" w:rsidRDefault="00633DBF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Чтобы найти в Реестре сведения об обученном работнике, нужно ввести его ФИО, номер протокола (рис. 21).</w:t>
      </w:r>
    </w:p>
    <w:p w:rsidR="00633DBF" w:rsidRDefault="00633DBF" w:rsidP="00B21CBD">
      <w:pPr>
        <w:spacing w:after="0" w:line="240" w:lineRule="auto"/>
      </w:pPr>
    </w:p>
    <w:p w:rsidR="00633DBF" w:rsidRDefault="00633DBF" w:rsidP="00B21C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2521877" wp14:editId="32817827">
            <wp:extent cx="4780722" cy="3305005"/>
            <wp:effectExtent l="0" t="0" r="1270" b="0"/>
            <wp:docPr id="21" name="Рисунок 21" descr="https://xn----8sbbilafpyxcf8a.xn--p1ai/wp-content/uploads/2023/02/parametry-poiska-v-otkrytom-reestre-obuchennyh-po-ohrane-t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bilafpyxcf8a.xn--p1ai/wp-content/uploads/2023/02/parametry-poiska-v-otkrytom-reestre-obuchennyh-po-ohrane-trud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91" cy="32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BF" w:rsidRDefault="00633DBF" w:rsidP="00B21CBD">
      <w:pPr>
        <w:spacing w:after="0" w:line="240" w:lineRule="auto"/>
      </w:pPr>
    </w:p>
    <w:p w:rsidR="00633DBF" w:rsidRPr="00633DBF" w:rsidRDefault="00633DBF" w:rsidP="00B21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D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21.</w:t>
      </w:r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Параметры поиска в открытом Реестре </w:t>
      </w:r>
      <w:proofErr w:type="gramStart"/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обученных</w:t>
      </w:r>
      <w:proofErr w:type="gramEnd"/>
      <w:r w:rsidRPr="00633D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охране труда</w:t>
      </w:r>
    </w:p>
    <w:p w:rsidR="00003DFB" w:rsidRDefault="00003DFB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633DBF" w:rsidRPr="00B21CBD" w:rsidRDefault="00633DBF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B21CBD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lastRenderedPageBreak/>
        <w:t>Штрафные санкции</w:t>
      </w:r>
    </w:p>
    <w:p w:rsidR="00003DFB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33DBF" w:rsidRDefault="00633DBF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Реестр открытый – </w:t>
      </w:r>
      <w:proofErr w:type="gram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навести справки о работнике может</w:t>
      </w:r>
      <w:proofErr w:type="gram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кто угодно, в т. ч. сотрудник Минтруда. </w:t>
      </w:r>
      <w:proofErr w:type="gram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Если вы обучаете по охране труда своих работников, но не передали сведения об обученных в Реестр Минтруда, то рискуете получить штраф (ч. 1 ст. 5.27.1 КоАП):</w:t>
      </w:r>
      <w:proofErr w:type="gramEnd"/>
    </w:p>
    <w:p w:rsidR="00003DFB" w:rsidRPr="00633DBF" w:rsidRDefault="00003DFB" w:rsidP="00003DFB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33DBF" w:rsidRPr="00633DBF" w:rsidRDefault="00633DBF" w:rsidP="00B21C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ИП – от 2 до 5 тысяч рублей;</w:t>
      </w:r>
    </w:p>
    <w:p w:rsidR="00633DBF" w:rsidRPr="00633DBF" w:rsidRDefault="00633DBF" w:rsidP="00B21C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</w:t>
      </w:r>
      <w:proofErr w:type="spell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юр</w:t>
      </w:r>
      <w:proofErr w:type="gram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.л</w:t>
      </w:r>
      <w:proofErr w:type="gram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ицо</w:t>
      </w:r>
      <w:proofErr w:type="spell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– от 50 до 80 тыс. рублей.</w:t>
      </w:r>
    </w:p>
    <w:p w:rsidR="00633DBF" w:rsidRPr="00633DBF" w:rsidRDefault="00633DBF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если выяснится, что вы не просто не передали сведения, но и не обучили этого работника по какой-то причине (неважно по какой), инспектор ГИТ отстранит этого работника от исполнения им своих должностных обязанностей, а работодатель рискует получить ещё один штраф, но гораздо больший (ч. 3 ст. 5.27.1 КоАП):</w:t>
      </w:r>
    </w:p>
    <w:p w:rsidR="00633DBF" w:rsidRPr="00633DBF" w:rsidRDefault="00633DBF" w:rsidP="00B21C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ИП – от 15 до 25 тысяч рублей;</w:t>
      </w:r>
    </w:p>
    <w:p w:rsidR="00633DBF" w:rsidRPr="00633DBF" w:rsidRDefault="00633DBF" w:rsidP="00B21C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</w:t>
      </w:r>
      <w:proofErr w:type="spell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юр</w:t>
      </w:r>
      <w:proofErr w:type="gram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.л</w:t>
      </w:r>
      <w:proofErr w:type="gram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ицо</w:t>
      </w:r>
      <w:proofErr w:type="spell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– от 110 до 130 тыс. рублей.</w:t>
      </w:r>
    </w:p>
    <w:p w:rsidR="00003DFB" w:rsidRDefault="00003DFB" w:rsidP="00003DFB">
      <w:pPr>
        <w:shd w:val="clear" w:color="auto" w:fill="ABB7C2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</w:p>
    <w:p w:rsidR="00633DBF" w:rsidRPr="00633DBF" w:rsidRDefault="00633DBF" w:rsidP="00003DFB">
      <w:pPr>
        <w:shd w:val="clear" w:color="auto" w:fill="ABB7C2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sz w:val="24"/>
          <w:szCs w:val="24"/>
          <w:lang w:eastAsia="ru-RU"/>
        </w:rPr>
        <w:t xml:space="preserve">Зачем инспектору ГИТ выезжать в организацию, если он </w:t>
      </w:r>
      <w:proofErr w:type="gramStart"/>
      <w:r w:rsidRPr="00633DBF">
        <w:rPr>
          <w:rFonts w:ascii="Arial" w:eastAsia="Times New Roman" w:hAnsi="Arial" w:cs="Arial"/>
          <w:sz w:val="24"/>
          <w:szCs w:val="24"/>
          <w:lang w:eastAsia="ru-RU"/>
        </w:rPr>
        <w:t>может</w:t>
      </w:r>
      <w:proofErr w:type="gramEnd"/>
      <w:r w:rsidRPr="00633DBF">
        <w:rPr>
          <w:rFonts w:ascii="Arial" w:eastAsia="Times New Roman" w:hAnsi="Arial" w:cs="Arial"/>
          <w:sz w:val="24"/>
          <w:szCs w:val="24"/>
          <w:lang w:eastAsia="ru-RU"/>
        </w:rPr>
        <w:t xml:space="preserve"> не выходя из кабинета выявить нарушение и кинуть штраф? Такая вот </w:t>
      </w:r>
      <w:proofErr w:type="spellStart"/>
      <w:r w:rsidRPr="00633DBF">
        <w:rPr>
          <w:rFonts w:ascii="Arial" w:eastAsia="Times New Roman" w:hAnsi="Arial" w:cs="Arial"/>
          <w:sz w:val="24"/>
          <w:szCs w:val="24"/>
          <w:lang w:eastAsia="ru-RU"/>
        </w:rPr>
        <w:t>цифровизация</w:t>
      </w:r>
      <w:proofErr w:type="spellEnd"/>
      <w:r w:rsidRPr="00633DB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03DFB" w:rsidRDefault="00003DFB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</w:pPr>
    </w:p>
    <w:p w:rsidR="00633DBF" w:rsidRPr="00633DBF" w:rsidRDefault="00633DBF" w:rsidP="00B21CB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</w:pPr>
      <w:r w:rsidRPr="00633DBF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>Резюме</w:t>
      </w:r>
    </w:p>
    <w:p w:rsidR="00633DBF" w:rsidRPr="00633DBF" w:rsidRDefault="00633DBF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1.</w:t>
      </w: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Если вы обучаете своих работников по охране труда, обязательно передавайте сведения об этом в Минтруд. Подавать сведения нужно через личный кабинет работодателя в ЕИСОТ.</w:t>
      </w:r>
    </w:p>
    <w:p w:rsidR="00633DBF" w:rsidRPr="00633DBF" w:rsidRDefault="00633DBF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2.</w:t>
      </w: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Если вы для обучения работников пользуетесь услугами образовательной организации или ИП, то они и будут передавать сведения об обучении ваших работников в Минтруд.</w:t>
      </w:r>
    </w:p>
    <w:p w:rsidR="00633DBF" w:rsidRPr="00633DBF" w:rsidRDefault="00633DBF" w:rsidP="00B21C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3DBF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3.</w:t>
      </w:r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Если работник прошёл </w:t>
      </w:r>
      <w:proofErr w:type="gramStart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обучение по охране</w:t>
      </w:r>
      <w:proofErr w:type="gramEnd"/>
      <w:r w:rsidRPr="00633D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труда до 1 марта 2023 г., сведения о нём никуда передавать не нужно.</w:t>
      </w:r>
    </w:p>
    <w:p w:rsidR="00633DBF" w:rsidRDefault="00633DBF" w:rsidP="00B21CBD">
      <w:pPr>
        <w:spacing w:after="0" w:line="240" w:lineRule="auto"/>
      </w:pPr>
    </w:p>
    <w:sectPr w:rsidR="00633DBF" w:rsidSect="00B21CB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13A45"/>
    <w:multiLevelType w:val="multilevel"/>
    <w:tmpl w:val="4692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404E7"/>
    <w:multiLevelType w:val="multilevel"/>
    <w:tmpl w:val="680E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82FC7"/>
    <w:multiLevelType w:val="multilevel"/>
    <w:tmpl w:val="6072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C4FF3"/>
    <w:multiLevelType w:val="multilevel"/>
    <w:tmpl w:val="D50E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5687C"/>
    <w:multiLevelType w:val="multilevel"/>
    <w:tmpl w:val="4A12E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A543ED"/>
    <w:multiLevelType w:val="multilevel"/>
    <w:tmpl w:val="1666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C3200E"/>
    <w:multiLevelType w:val="multilevel"/>
    <w:tmpl w:val="C2D6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F71E04"/>
    <w:multiLevelType w:val="multilevel"/>
    <w:tmpl w:val="53A4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9C3F51"/>
    <w:multiLevelType w:val="multilevel"/>
    <w:tmpl w:val="7F22B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213CD5"/>
    <w:multiLevelType w:val="multilevel"/>
    <w:tmpl w:val="067A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297107"/>
    <w:multiLevelType w:val="multilevel"/>
    <w:tmpl w:val="CFFC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99216D"/>
    <w:multiLevelType w:val="multilevel"/>
    <w:tmpl w:val="F6CA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434757"/>
    <w:multiLevelType w:val="multilevel"/>
    <w:tmpl w:val="0F16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C74CBD"/>
    <w:multiLevelType w:val="multilevel"/>
    <w:tmpl w:val="7E54D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286AB0"/>
    <w:multiLevelType w:val="multilevel"/>
    <w:tmpl w:val="4C66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681CCA"/>
    <w:multiLevelType w:val="multilevel"/>
    <w:tmpl w:val="5D42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2167A8"/>
    <w:multiLevelType w:val="multilevel"/>
    <w:tmpl w:val="B570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5"/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2"/>
  </w:num>
  <w:num w:numId="10">
    <w:abstractNumId w:val="0"/>
  </w:num>
  <w:num w:numId="11">
    <w:abstractNumId w:val="15"/>
  </w:num>
  <w:num w:numId="12">
    <w:abstractNumId w:val="6"/>
  </w:num>
  <w:num w:numId="13">
    <w:abstractNumId w:val="16"/>
  </w:num>
  <w:num w:numId="14">
    <w:abstractNumId w:val="9"/>
  </w:num>
  <w:num w:numId="15">
    <w:abstractNumId w:val="14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52"/>
    <w:rsid w:val="00003DFB"/>
    <w:rsid w:val="000C0AE1"/>
    <w:rsid w:val="00317E16"/>
    <w:rsid w:val="00633DBF"/>
    <w:rsid w:val="006D0B68"/>
    <w:rsid w:val="00A03B52"/>
    <w:rsid w:val="00B21CBD"/>
    <w:rsid w:val="00B3007B"/>
    <w:rsid w:val="00BF094E"/>
    <w:rsid w:val="00C271FC"/>
    <w:rsid w:val="00D86E96"/>
    <w:rsid w:val="00F7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0B6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0B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1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8" w:space="15" w:color="F2F2F2"/>
            <w:right w:val="none" w:sz="0" w:space="0" w:color="auto"/>
          </w:divBdr>
        </w:div>
        <w:div w:id="9542854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7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57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5135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kibcicpdbetz7e2g.xn--p1ai/questions/view/176466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s://xn----8sbbilafpyxcf8a.xn--p1ai/trudovoj-kodeks/%d1%81%d1%82%d0%b0%d1%82%d1%8c%d1%8f-219-%d1%82%d0%ba-%d1%80%d1%84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xn----8sbbilafpyxcf8a.xn--p1ai/npa/%d0%bf%d0%be%d1%81%d1%82%d0%b0%d0%bd%d0%be%d0%b2%d0%bb%d0%b5%d0%bd%d0%b8%d0%b5-2464.html" TargetMode="External"/><Relationship Id="rId11" Type="http://schemas.openxmlformats.org/officeDocument/2006/relationships/hyperlink" Target="https://lkot.mintrud.gov.ru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xn----8sbbilafpyxcf8a.xn--p1ai/wp-content/uploads/2023/02/perekhod-iz-lkot-v-podsistemu-obuchenie-po-ohrane-truda.pn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xn----8sbbilafpyxcf8a.xn--p1ai/npa/%d0%bf%d1%80%d0%b8%d0%ba%d0%b0%d0%b7-776%d0%bd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2023-02-27T06:08:00Z</dcterms:created>
  <dcterms:modified xsi:type="dcterms:W3CDTF">2023-02-27T10:18:00Z</dcterms:modified>
</cp:coreProperties>
</file>