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46" w:rsidRPr="00E1627A" w:rsidRDefault="00121046" w:rsidP="00E1627A">
      <w:pPr>
        <w:spacing w:before="100" w:beforeAutospacing="1" w:after="100" w:afterAutospacing="1" w:line="240" w:lineRule="auto"/>
        <w:ind w:firstLine="426"/>
        <w:jc w:val="center"/>
        <w:outlineLvl w:val="0"/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eastAsia="ru-RU"/>
        </w:rPr>
      </w:pPr>
      <w:r w:rsidRPr="00E1627A">
        <w:rPr>
          <w:rFonts w:asciiTheme="majorHAnsi" w:eastAsia="Times New Roman" w:hAnsiTheme="majorHAnsi" w:cs="Arial"/>
          <w:b/>
          <w:bCs/>
          <w:kern w:val="36"/>
          <w:sz w:val="36"/>
          <w:szCs w:val="36"/>
          <w:lang w:eastAsia="ru-RU"/>
        </w:rPr>
        <w:t>Общение в сестринском деле</w:t>
      </w:r>
    </w:p>
    <w:p w:rsidR="00121046" w:rsidRPr="00E807BC" w:rsidRDefault="00121046" w:rsidP="003A3711">
      <w:pPr>
        <w:pStyle w:val="a3"/>
        <w:spacing w:before="0" w:beforeAutospacing="0" w:after="0" w:afterAutospacing="0"/>
        <w:ind w:firstLine="425"/>
        <w:jc w:val="both"/>
        <w:rPr>
          <w:rFonts w:asciiTheme="majorHAnsi" w:hAnsiTheme="majorHAnsi" w:cs="Arial"/>
          <w:sz w:val="36"/>
          <w:szCs w:val="36"/>
        </w:rPr>
      </w:pPr>
      <w:proofErr w:type="gramStart"/>
      <w:r w:rsidRPr="00E807BC">
        <w:rPr>
          <w:rFonts w:asciiTheme="majorHAnsi" w:hAnsiTheme="majorHAnsi" w:cs="Arial"/>
          <w:bCs/>
          <w:i/>
          <w:iCs/>
          <w:sz w:val="36"/>
          <w:szCs w:val="36"/>
        </w:rPr>
        <w:t>Зная взаимные друг на</w:t>
      </w:r>
      <w:proofErr w:type="gramEnd"/>
      <w:r w:rsidRPr="00E807BC">
        <w:rPr>
          <w:rFonts w:asciiTheme="majorHAnsi" w:hAnsiTheme="majorHAnsi" w:cs="Arial"/>
          <w:bCs/>
          <w:i/>
          <w:iCs/>
          <w:sz w:val="36"/>
          <w:szCs w:val="36"/>
        </w:rPr>
        <w:t xml:space="preserve"> друга действия души и тела, долгом своим почитаю сказать, что есть и душевные лекарства, которые врачуют тело. Они почерпаются из науки мудрости. Сим искус</w:t>
      </w:r>
      <w:r w:rsidRPr="00E807BC">
        <w:rPr>
          <w:rFonts w:asciiTheme="majorHAnsi" w:hAnsiTheme="majorHAnsi" w:cs="Arial"/>
          <w:bCs/>
          <w:i/>
          <w:iCs/>
          <w:sz w:val="36"/>
          <w:szCs w:val="36"/>
        </w:rPr>
        <w:softHyphen/>
        <w:t xml:space="preserve">ством печального утешишь, сердитого умягчишь, нетерпеливого успокоишь, робкого сделаешь смелым, скрытного откровенным, отчаянного благонадежным. Сим искусством сообщается твердость духа, которая побеждает телесные боли, тоску, метания. </w:t>
      </w:r>
    </w:p>
    <w:p w:rsidR="00121046" w:rsidRPr="00E807BC" w:rsidRDefault="00121046" w:rsidP="003F589B">
      <w:pPr>
        <w:pStyle w:val="a3"/>
        <w:spacing w:before="0" w:beforeAutospacing="0" w:after="0" w:afterAutospacing="0"/>
        <w:ind w:firstLine="425"/>
        <w:jc w:val="both"/>
        <w:rPr>
          <w:rFonts w:asciiTheme="majorHAnsi" w:hAnsiTheme="majorHAnsi" w:cs="Arial"/>
          <w:sz w:val="36"/>
          <w:szCs w:val="36"/>
        </w:rPr>
      </w:pPr>
      <w:r w:rsidRPr="00E807BC">
        <w:rPr>
          <w:rFonts w:asciiTheme="majorHAnsi" w:hAnsiTheme="majorHAnsi" w:cs="Arial"/>
          <w:bCs/>
          <w:i/>
          <w:iCs/>
          <w:sz w:val="36"/>
          <w:szCs w:val="36"/>
        </w:rPr>
        <w:t xml:space="preserve">М.Я. </w:t>
      </w:r>
      <w:proofErr w:type="spellStart"/>
      <w:r w:rsidRPr="00E807BC">
        <w:rPr>
          <w:rFonts w:asciiTheme="majorHAnsi" w:hAnsiTheme="majorHAnsi" w:cs="Arial"/>
          <w:bCs/>
          <w:i/>
          <w:iCs/>
          <w:sz w:val="36"/>
          <w:szCs w:val="36"/>
        </w:rPr>
        <w:t>Мудров</w:t>
      </w:r>
      <w:proofErr w:type="spellEnd"/>
      <w:r w:rsidRPr="00E807BC">
        <w:rPr>
          <w:rFonts w:asciiTheme="majorHAnsi" w:hAnsiTheme="majorHAnsi" w:cs="Arial"/>
          <w:bCs/>
          <w:i/>
          <w:iCs/>
          <w:sz w:val="36"/>
          <w:szCs w:val="36"/>
        </w:rPr>
        <w:t xml:space="preserve"> </w:t>
      </w:r>
    </w:p>
    <w:p w:rsidR="00121046" w:rsidRPr="00E807BC" w:rsidRDefault="00121046" w:rsidP="003F589B">
      <w:pPr>
        <w:pStyle w:val="a3"/>
        <w:numPr>
          <w:ilvl w:val="0"/>
          <w:numId w:val="2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словесный (вербальный) </w:t>
      </w:r>
    </w:p>
    <w:p w:rsidR="00121046" w:rsidRPr="00E807BC" w:rsidRDefault="00121046" w:rsidP="003F589B">
      <w:pPr>
        <w:pStyle w:val="a3"/>
        <w:numPr>
          <w:ilvl w:val="0"/>
          <w:numId w:val="2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бессловесный (невербальный)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Общение</w:t>
      </w:r>
      <w:r w:rsidRPr="00E807BC">
        <w:rPr>
          <w:rFonts w:asciiTheme="majorHAnsi" w:hAnsiTheme="majorHAnsi" w:cs="Arial"/>
          <w:sz w:val="32"/>
          <w:szCs w:val="32"/>
        </w:rPr>
        <w:t xml:space="preserve"> - все способы поведения, кото</w:t>
      </w:r>
      <w:r w:rsidR="00E807BC">
        <w:rPr>
          <w:rFonts w:asciiTheme="majorHAnsi" w:hAnsiTheme="majorHAnsi" w:cs="Arial"/>
          <w:sz w:val="32"/>
          <w:szCs w:val="32"/>
        </w:rPr>
        <w:t>рые один человек ис</w:t>
      </w:r>
      <w:r w:rsidRPr="00E807BC">
        <w:rPr>
          <w:rFonts w:asciiTheme="majorHAnsi" w:hAnsiTheme="majorHAnsi" w:cs="Arial"/>
          <w:sz w:val="32"/>
          <w:szCs w:val="32"/>
        </w:rPr>
        <w:t xml:space="preserve">пользует сознательно или бессознательно для воздействия </w:t>
      </w:r>
      <w:proofErr w:type="gramStart"/>
      <w:r w:rsidRPr="00E807BC">
        <w:rPr>
          <w:rFonts w:asciiTheme="majorHAnsi" w:hAnsiTheme="majorHAnsi" w:cs="Arial"/>
          <w:sz w:val="32"/>
          <w:szCs w:val="32"/>
        </w:rPr>
        <w:t>на</w:t>
      </w:r>
      <w:proofErr w:type="gramEnd"/>
      <w:r w:rsidRPr="00E807BC">
        <w:rPr>
          <w:rFonts w:asciiTheme="majorHAnsi" w:hAnsiTheme="majorHAnsi" w:cs="Arial"/>
          <w:sz w:val="32"/>
          <w:szCs w:val="32"/>
        </w:rPr>
        <w:t xml:space="preserve"> дру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гого.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Уровни общения: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</w:t>
      </w:r>
      <w:proofErr w:type="spellStart"/>
      <w:r w:rsidRPr="00E807BC">
        <w:rPr>
          <w:rFonts w:asciiTheme="majorHAnsi" w:hAnsiTheme="majorHAnsi" w:cs="Arial"/>
          <w:sz w:val="32"/>
          <w:szCs w:val="32"/>
        </w:rPr>
        <w:t>внутриличностный</w:t>
      </w:r>
      <w:proofErr w:type="spellEnd"/>
      <w:r w:rsidRPr="00E807BC">
        <w:rPr>
          <w:rFonts w:asciiTheme="majorHAnsi" w:hAnsiTheme="majorHAnsi" w:cs="Arial"/>
          <w:sz w:val="32"/>
          <w:szCs w:val="32"/>
        </w:rPr>
        <w:t xml:space="preserve">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межличностный (между двумя и более людьми)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общественный (между большими группами)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Функции общения: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1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. Информационная.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Получение и сообщение необходимой информации. Медсест</w:t>
      </w:r>
      <w:r w:rsidRPr="00E807BC">
        <w:rPr>
          <w:rFonts w:asciiTheme="majorHAnsi" w:hAnsiTheme="majorHAnsi" w:cs="Arial"/>
          <w:sz w:val="32"/>
          <w:szCs w:val="32"/>
        </w:rPr>
        <w:softHyphen/>
        <w:t>ре необходима информация о самочувствии пациента, его реакции на медперсонал, лечение и пребывание в стационаре. В свою оче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редь, медсестра сообщает пациенту информацию о схеме приема лекарственных препаратов, характере подготовки к предстоящему инструментальному исследованию и др.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2. </w:t>
      </w:r>
      <w:r w:rsidR="003F589B" w:rsidRPr="00E807BC">
        <w:rPr>
          <w:rFonts w:asciiTheme="majorHAnsi" w:hAnsiTheme="majorHAnsi" w:cs="Arial"/>
          <w:b/>
          <w:bCs/>
          <w:sz w:val="32"/>
          <w:szCs w:val="32"/>
        </w:rPr>
        <w:t>Э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кспрессивная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 </w:t>
      </w:r>
      <w:r w:rsidRPr="00E807BC">
        <w:rPr>
          <w:rFonts w:asciiTheme="majorHAnsi" w:hAnsiTheme="majorHAnsi" w:cs="Arial"/>
          <w:sz w:val="32"/>
          <w:szCs w:val="32"/>
        </w:rPr>
        <w:t xml:space="preserve">(эмоциональная).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lastRenderedPageBreak/>
        <w:t>Пациенты ждут от медсестры эмоционального отклика, со</w:t>
      </w:r>
      <w:r w:rsidRPr="00E807BC">
        <w:rPr>
          <w:rFonts w:asciiTheme="majorHAnsi" w:hAnsiTheme="majorHAnsi" w:cs="Arial"/>
          <w:sz w:val="32"/>
          <w:szCs w:val="32"/>
        </w:rPr>
        <w:softHyphen/>
        <w:t>чувствия, душевного тепла. Не следует излишне ахать и причитать над пациентом, но холодность и отчужденность, привычка посто</w:t>
      </w:r>
      <w:r w:rsidRPr="00E807BC">
        <w:rPr>
          <w:rFonts w:asciiTheme="majorHAnsi" w:hAnsiTheme="majorHAnsi" w:cs="Arial"/>
          <w:sz w:val="32"/>
          <w:szCs w:val="32"/>
        </w:rPr>
        <w:softHyphen/>
        <w:t>янно контролировать свои эмоции</w:t>
      </w:r>
      <w:r w:rsidR="003F589B" w:rsidRPr="00E807BC">
        <w:rPr>
          <w:rFonts w:asciiTheme="majorHAnsi" w:hAnsiTheme="majorHAnsi" w:cs="Arial"/>
          <w:sz w:val="32"/>
          <w:szCs w:val="32"/>
        </w:rPr>
        <w:t xml:space="preserve"> создают впечатление </w:t>
      </w:r>
      <w:proofErr w:type="spellStart"/>
      <w:r w:rsidR="003F589B" w:rsidRPr="00E807BC">
        <w:rPr>
          <w:rFonts w:asciiTheme="majorHAnsi" w:hAnsiTheme="majorHAnsi" w:cs="Arial"/>
          <w:sz w:val="32"/>
          <w:szCs w:val="32"/>
        </w:rPr>
        <w:t>черствости</w:t>
      </w:r>
      <w:r w:rsidRPr="00E807BC">
        <w:rPr>
          <w:rFonts w:asciiTheme="majorHAnsi" w:hAnsiTheme="majorHAnsi" w:cs="Arial"/>
          <w:sz w:val="32"/>
          <w:szCs w:val="32"/>
        </w:rPr>
        <w:t>и</w:t>
      </w:r>
      <w:proofErr w:type="spellEnd"/>
      <w:r w:rsidRPr="00E807BC">
        <w:rPr>
          <w:rFonts w:asciiTheme="majorHAnsi" w:hAnsiTheme="majorHAnsi" w:cs="Arial"/>
          <w:sz w:val="32"/>
          <w:szCs w:val="32"/>
        </w:rPr>
        <w:t xml:space="preserve"> бездушности. С другой стороны, любые эмоции, и в первую оче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редь отрицательные, заразительны и быстро распространяются на окружающих.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3. </w:t>
      </w:r>
      <w:r w:rsidR="003F589B" w:rsidRPr="00E807BC">
        <w:rPr>
          <w:rFonts w:asciiTheme="majorHAnsi" w:hAnsiTheme="majorHAnsi" w:cs="Arial"/>
          <w:b/>
          <w:bCs/>
          <w:sz w:val="32"/>
          <w:szCs w:val="32"/>
        </w:rPr>
        <w:t>Р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егулятивная.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В процессе общения медсестра воздействует на сознание и поведение пациентов, используя их жизненные ценности и интере</w:t>
      </w:r>
      <w:r w:rsidRPr="00E807BC">
        <w:rPr>
          <w:rFonts w:asciiTheme="majorHAnsi" w:hAnsiTheme="majorHAnsi" w:cs="Arial"/>
          <w:sz w:val="32"/>
          <w:szCs w:val="32"/>
        </w:rPr>
        <w:softHyphen/>
        <w:t>сы, эмоциональный фон и другие "рычаги управления" людьми. В свою очередь медсестра также испытывает влияние своих пациен</w:t>
      </w:r>
      <w:r w:rsidRPr="00E807BC">
        <w:rPr>
          <w:rFonts w:asciiTheme="majorHAnsi" w:hAnsiTheme="majorHAnsi" w:cs="Arial"/>
          <w:sz w:val="32"/>
          <w:szCs w:val="32"/>
        </w:rPr>
        <w:softHyphen/>
        <w:t>тов. Например, медсестры в отделениях реанимации зачастую рабо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тают в условиях хронического стресса.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Типы общения: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1.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словесный (вербальный)</w:t>
      </w:r>
      <w:r w:rsidRPr="00E807BC">
        <w:rPr>
          <w:rFonts w:asciiTheme="majorHAnsi" w:hAnsiTheme="majorHAnsi" w:cs="Arial"/>
          <w:sz w:val="32"/>
          <w:szCs w:val="32"/>
        </w:rPr>
        <w:t xml:space="preserve"> - наиболее распространен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ное средство общения между людьми с помощью речи.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Беседа с пациентом - целая наука и настоящее искусство. Ов</w:t>
      </w:r>
      <w:r w:rsidRPr="00E807BC">
        <w:rPr>
          <w:rFonts w:asciiTheme="majorHAnsi" w:hAnsiTheme="majorHAnsi" w:cs="Arial"/>
          <w:sz w:val="32"/>
          <w:szCs w:val="32"/>
        </w:rPr>
        <w:softHyphen/>
        <w:t>ладеть им в совершенстве невозможно без высокой культуры про</w:t>
      </w:r>
      <w:r w:rsidRPr="00E807BC">
        <w:rPr>
          <w:rFonts w:asciiTheme="majorHAnsi" w:hAnsiTheme="majorHAnsi" w:cs="Arial"/>
          <w:sz w:val="32"/>
          <w:szCs w:val="32"/>
        </w:rPr>
        <w:softHyphen/>
        <w:t>фессиональной речи. Необходимо не только иметь глубокие знания по специальности, но и хорошо владеть литературным языком, уметь грамотно излагать свои мысли. Диалог с пациентом следует вести так, чтобы все сказанное воспринималось легко и однозначно, чтобы разъяснения и ответы на вопросы были правильно сформу</w:t>
      </w:r>
      <w:r w:rsidRPr="00E807BC">
        <w:rPr>
          <w:rFonts w:asciiTheme="majorHAnsi" w:hAnsiTheme="majorHAnsi" w:cs="Arial"/>
          <w:sz w:val="32"/>
          <w:szCs w:val="32"/>
        </w:rPr>
        <w:softHyphen/>
        <w:t>лированы и убедительны. Избегайт</w:t>
      </w:r>
      <w:r w:rsidR="00E807BC">
        <w:rPr>
          <w:rFonts w:asciiTheme="majorHAnsi" w:hAnsiTheme="majorHAnsi" w:cs="Arial"/>
          <w:sz w:val="32"/>
          <w:szCs w:val="32"/>
        </w:rPr>
        <w:t xml:space="preserve">е языковых стандартов, </w:t>
      </w:r>
      <w:r w:rsidRPr="00E807BC">
        <w:rPr>
          <w:rFonts w:asciiTheme="majorHAnsi" w:hAnsiTheme="majorHAnsi" w:cs="Arial"/>
          <w:sz w:val="32"/>
          <w:szCs w:val="32"/>
        </w:rPr>
        <w:t>вс</w:t>
      </w:r>
      <w:r w:rsidR="00E807BC">
        <w:rPr>
          <w:rFonts w:asciiTheme="majorHAnsi" w:hAnsiTheme="majorHAnsi" w:cs="Arial"/>
          <w:sz w:val="32"/>
          <w:szCs w:val="32"/>
        </w:rPr>
        <w:t>евоз</w:t>
      </w:r>
      <w:r w:rsidR="00E807BC">
        <w:rPr>
          <w:rFonts w:asciiTheme="majorHAnsi" w:hAnsiTheme="majorHAnsi" w:cs="Arial"/>
          <w:sz w:val="32"/>
          <w:szCs w:val="32"/>
        </w:rPr>
        <w:softHyphen/>
        <w:t xml:space="preserve">можного словесного мусора, </w:t>
      </w:r>
      <w:r w:rsidRPr="00E807BC">
        <w:rPr>
          <w:rFonts w:asciiTheme="majorHAnsi" w:hAnsiTheme="majorHAnsi" w:cs="Arial"/>
          <w:sz w:val="32"/>
          <w:szCs w:val="32"/>
        </w:rPr>
        <w:t>профессионального жаргона, развяз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ности. </w:t>
      </w:r>
    </w:p>
    <w:p w:rsidR="00121046" w:rsidRPr="00BA3656" w:rsidRDefault="00121046" w:rsidP="003F589B">
      <w:pPr>
        <w:pStyle w:val="a3"/>
        <w:ind w:firstLine="426"/>
        <w:jc w:val="both"/>
        <w:rPr>
          <w:rFonts w:asciiTheme="majorHAnsi" w:hAnsiTheme="majorHAnsi" w:cs="Arial"/>
          <w:b/>
          <w:sz w:val="32"/>
          <w:szCs w:val="32"/>
        </w:rPr>
      </w:pPr>
      <w:r w:rsidRPr="00BA3656">
        <w:rPr>
          <w:rFonts w:asciiTheme="majorHAnsi" w:hAnsiTheme="majorHAnsi" w:cs="Arial"/>
          <w:b/>
          <w:sz w:val="32"/>
          <w:szCs w:val="32"/>
        </w:rPr>
        <w:t xml:space="preserve">Вот рецепт, выписанный для больного одним из героев стихотворения Юны </w:t>
      </w:r>
      <w:proofErr w:type="spellStart"/>
      <w:r w:rsidRPr="00BA3656">
        <w:rPr>
          <w:rFonts w:asciiTheme="majorHAnsi" w:hAnsiTheme="majorHAnsi" w:cs="Arial"/>
          <w:b/>
          <w:sz w:val="32"/>
          <w:szCs w:val="32"/>
        </w:rPr>
        <w:t>Мориц</w:t>
      </w:r>
      <w:proofErr w:type="spellEnd"/>
      <w:r w:rsidRPr="00BA3656">
        <w:rPr>
          <w:rFonts w:asciiTheme="majorHAnsi" w:hAnsiTheme="majorHAnsi" w:cs="Arial"/>
          <w:b/>
          <w:sz w:val="32"/>
          <w:szCs w:val="32"/>
        </w:rPr>
        <w:t xml:space="preserve">: </w:t>
      </w:r>
    </w:p>
    <w:p w:rsidR="00121046" w:rsidRPr="00BA3656" w:rsidRDefault="00121046" w:rsidP="003F589B">
      <w:pPr>
        <w:pStyle w:val="a3"/>
        <w:spacing w:before="0" w:beforeAutospacing="0" w:after="0" w:afterAutospacing="0"/>
        <w:ind w:firstLine="425"/>
        <w:jc w:val="both"/>
        <w:rPr>
          <w:rFonts w:asciiTheme="majorHAnsi" w:hAnsiTheme="majorHAnsi" w:cs="Arial"/>
          <w:b/>
          <w:sz w:val="32"/>
          <w:szCs w:val="32"/>
        </w:rPr>
      </w:pPr>
      <w:r w:rsidRPr="00BA3656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"Таблетки, микстура и теплое слово, </w:t>
      </w:r>
    </w:p>
    <w:p w:rsidR="00121046" w:rsidRPr="00BA3656" w:rsidRDefault="00121046" w:rsidP="003F589B">
      <w:pPr>
        <w:pStyle w:val="a3"/>
        <w:spacing w:before="0" w:beforeAutospacing="0" w:after="0" w:afterAutospacing="0"/>
        <w:ind w:firstLine="425"/>
        <w:jc w:val="both"/>
        <w:rPr>
          <w:rFonts w:asciiTheme="majorHAnsi" w:hAnsiTheme="majorHAnsi" w:cs="Arial"/>
          <w:b/>
          <w:sz w:val="32"/>
          <w:szCs w:val="32"/>
        </w:rPr>
      </w:pPr>
      <w:r w:rsidRPr="00BA3656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Горчичники, банки и нежное слово, </w:t>
      </w:r>
    </w:p>
    <w:p w:rsidR="00121046" w:rsidRPr="00BA3656" w:rsidRDefault="00121046" w:rsidP="003F589B">
      <w:pPr>
        <w:pStyle w:val="a3"/>
        <w:spacing w:before="0" w:beforeAutospacing="0" w:after="0" w:afterAutospacing="0"/>
        <w:ind w:firstLine="425"/>
        <w:jc w:val="both"/>
        <w:rPr>
          <w:rFonts w:asciiTheme="majorHAnsi" w:hAnsiTheme="majorHAnsi" w:cs="Arial"/>
          <w:b/>
          <w:sz w:val="32"/>
          <w:szCs w:val="32"/>
        </w:rPr>
      </w:pPr>
      <w:r w:rsidRPr="00BA3656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Ни капли холодного, острого, злого! </w:t>
      </w:r>
    </w:p>
    <w:p w:rsidR="00121046" w:rsidRPr="00BA3656" w:rsidRDefault="00121046" w:rsidP="003F589B">
      <w:pPr>
        <w:pStyle w:val="a3"/>
        <w:spacing w:before="0" w:beforeAutospacing="0" w:after="0" w:afterAutospacing="0"/>
        <w:ind w:firstLine="425"/>
        <w:jc w:val="both"/>
        <w:rPr>
          <w:rFonts w:asciiTheme="majorHAnsi" w:hAnsiTheme="majorHAnsi" w:cs="Arial"/>
          <w:b/>
          <w:sz w:val="32"/>
          <w:szCs w:val="32"/>
        </w:rPr>
      </w:pPr>
      <w:r w:rsidRPr="00BA3656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Без доброго слова, без теплого слова, </w:t>
      </w:r>
    </w:p>
    <w:p w:rsidR="00121046" w:rsidRPr="00BA3656" w:rsidRDefault="00121046" w:rsidP="003F589B">
      <w:pPr>
        <w:pStyle w:val="a3"/>
        <w:spacing w:before="0" w:beforeAutospacing="0" w:after="0" w:afterAutospacing="0"/>
        <w:ind w:firstLine="425"/>
        <w:jc w:val="both"/>
        <w:rPr>
          <w:rFonts w:asciiTheme="majorHAnsi" w:hAnsiTheme="majorHAnsi" w:cs="Arial"/>
          <w:b/>
          <w:sz w:val="32"/>
          <w:szCs w:val="32"/>
        </w:rPr>
      </w:pPr>
      <w:r w:rsidRPr="00BA3656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Без нежного слова - не лечат больного!"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lastRenderedPageBreak/>
        <w:t xml:space="preserve">2.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бессловесный (невербальный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)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Данный тип общения представляет более достоверное выра</w:t>
      </w:r>
      <w:r w:rsidRPr="00E807BC">
        <w:rPr>
          <w:rFonts w:asciiTheme="majorHAnsi" w:hAnsiTheme="majorHAnsi" w:cs="Arial"/>
          <w:sz w:val="32"/>
          <w:szCs w:val="32"/>
        </w:rPr>
        <w:softHyphen/>
        <w:t>жение чувств, так как межличностный контакт происходит на подсознательном уровне. Вспомните общение матери и младенца - они прекрасно понимают друг друга, хотя речь матери не осмысливает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ся ребенком.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К невербальному типу общения относятся: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а)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внешний вид, манера держать себя и одежда.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Внешний вид и поведение отражают некоторые аспекты лич</w:t>
      </w:r>
      <w:r w:rsidRPr="00E807BC">
        <w:rPr>
          <w:rFonts w:asciiTheme="majorHAnsi" w:hAnsiTheme="majorHAnsi" w:cs="Arial"/>
          <w:sz w:val="32"/>
          <w:szCs w:val="32"/>
        </w:rPr>
        <w:softHyphen/>
        <w:t>ности медицинского работника, в частности степень его заботы, внимания к больному, способность к сопереживанию. Еще Гиппо</w:t>
      </w:r>
      <w:r w:rsidRPr="00E807BC">
        <w:rPr>
          <w:rFonts w:asciiTheme="majorHAnsi" w:hAnsiTheme="majorHAnsi" w:cs="Arial"/>
          <w:sz w:val="32"/>
          <w:szCs w:val="32"/>
        </w:rPr>
        <w:softHyphen/>
        <w:t>крат указывал, что "следует держать себя чисто, иметь хорошую одежду и натираться благоухающими мазями, ибо все это обыкно</w:t>
      </w:r>
      <w:r w:rsidRPr="00E807BC">
        <w:rPr>
          <w:rFonts w:asciiTheme="majorHAnsi" w:hAnsiTheme="majorHAnsi" w:cs="Arial"/>
          <w:sz w:val="32"/>
          <w:szCs w:val="32"/>
        </w:rPr>
        <w:softHyphen/>
        <w:t>венно приятно для больных". Яркая губная помада, ультрамодная прическа, унизанные кольцами руки, высокие каблуки - все это на</w:t>
      </w:r>
      <w:r w:rsidRPr="00E807BC">
        <w:rPr>
          <w:rFonts w:asciiTheme="majorHAnsi" w:hAnsiTheme="majorHAnsi" w:cs="Arial"/>
          <w:sz w:val="32"/>
          <w:szCs w:val="32"/>
        </w:rPr>
        <w:softHyphen/>
        <w:t>поминает тяжелому больному радости, которых он временно или навсегда лишился. У него возникает жалость к себе, невольная за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висть, ощущение своей ущербности, недовольство медсестрой. Страдание усугубляется.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б)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выражение лица, мимика и жесты</w:t>
      </w:r>
      <w:r w:rsidRPr="00E807BC">
        <w:rPr>
          <w:rFonts w:asciiTheme="majorHAnsi" w:hAnsiTheme="majorHAnsi" w:cs="Arial"/>
          <w:sz w:val="32"/>
          <w:szCs w:val="32"/>
        </w:rPr>
        <w:t xml:space="preserve"> ("язык тела").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в)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положение тела в пространстве по отношении к пациенту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Соблюдайте дистанцию "психологического комфорта". Обычно выделяют четыре психологических расстояния: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интимное - менее 40 см,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личное - 40см - 2 м,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социальное - 2 - 4 м,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открытое - более 4 м.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Для того чтобы общение между медсестрой и пациентом было комфортным, они должны впустить друг друга в свою личную зону. Если больной подвигается к вам или отодвигается, то это </w:t>
      </w:r>
      <w:r w:rsidRPr="00E807BC">
        <w:rPr>
          <w:rFonts w:asciiTheme="majorHAnsi" w:hAnsiTheme="majorHAnsi" w:cs="Arial"/>
          <w:sz w:val="32"/>
          <w:szCs w:val="32"/>
        </w:rPr>
        <w:lastRenderedPageBreak/>
        <w:t>важный признак того, насколько успешна ваша попытка осуществить процесс понимаю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щего общения. Беседуя с пациентом, "не нависайте" над ним, лучше присядьте возле кровати. Полезно расположиться так, чтобы ваши глаза с пациентом были на одном уровне.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г)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время общения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Пациент никогда не будет доверителен и откровенен с медсе</w:t>
      </w:r>
      <w:r w:rsidRPr="00E807BC">
        <w:rPr>
          <w:rFonts w:asciiTheme="majorHAnsi" w:hAnsiTheme="majorHAnsi" w:cs="Arial"/>
          <w:sz w:val="32"/>
          <w:szCs w:val="32"/>
        </w:rPr>
        <w:softHyphen/>
        <w:t>строй, которая торопится, всем своим видом выражая нетерпение и озабоченность. Общаясь с пациентом, медсестра должна тщательно контролировать невербальную информацию, передаваемую паци</w:t>
      </w:r>
      <w:r w:rsidRPr="00E807BC">
        <w:rPr>
          <w:rFonts w:asciiTheme="majorHAnsi" w:hAnsiTheme="majorHAnsi" w:cs="Arial"/>
          <w:sz w:val="32"/>
          <w:szCs w:val="32"/>
        </w:rPr>
        <w:softHyphen/>
        <w:t>енту. Например, если у пациента началась рвота, ему будет крайне неприятно и тягостно наблюдать выражение брезгливости и от</w:t>
      </w:r>
      <w:r w:rsidRPr="00E807BC">
        <w:rPr>
          <w:rFonts w:asciiTheme="majorHAnsi" w:hAnsiTheme="majorHAnsi" w:cs="Arial"/>
          <w:sz w:val="32"/>
          <w:szCs w:val="32"/>
        </w:rPr>
        <w:softHyphen/>
        <w:t>вращения на лице медсестры, даже если она профессионально ока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жет ему необходимую помощь.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-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паралингвистические эффекты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пауза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интонация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* возгласы и восклицании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тон, звучность, тембр голоса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дикция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* скорость речи.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Факторы, способствующие и препятствующие общению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тишина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</w:t>
      </w:r>
      <w:proofErr w:type="spellStart"/>
      <w:r w:rsidRPr="00E807BC">
        <w:rPr>
          <w:rFonts w:asciiTheme="majorHAnsi" w:hAnsiTheme="majorHAnsi" w:cs="Arial"/>
          <w:sz w:val="32"/>
          <w:szCs w:val="32"/>
        </w:rPr>
        <w:t>конфиденциальнсть</w:t>
      </w:r>
      <w:proofErr w:type="spellEnd"/>
      <w:r w:rsidRPr="00E807BC">
        <w:rPr>
          <w:rFonts w:asciiTheme="majorHAnsi" w:hAnsiTheme="majorHAnsi" w:cs="Arial"/>
          <w:sz w:val="32"/>
          <w:szCs w:val="32"/>
        </w:rPr>
        <w:t xml:space="preserve">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адекватное освещение, отопление и вентиляция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удобная поза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Психологические закономерности восприятия</w:t>
      </w:r>
      <w:r w:rsidRPr="00E807BC">
        <w:rPr>
          <w:rFonts w:asciiTheme="majorHAnsi" w:hAnsiTheme="majorHAnsi" w:cs="Arial"/>
          <w:sz w:val="32"/>
          <w:szCs w:val="32"/>
        </w:rPr>
        <w:t xml:space="preserve">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>людьми друг друга</w:t>
      </w:r>
      <w:r w:rsidRPr="00E807BC">
        <w:rPr>
          <w:rFonts w:asciiTheme="majorHAnsi" w:hAnsiTheme="majorHAnsi" w:cs="Arial"/>
          <w:sz w:val="32"/>
          <w:szCs w:val="32"/>
        </w:rPr>
        <w:t xml:space="preserve"> </w:t>
      </w: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определяет: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lastRenderedPageBreak/>
        <w:t xml:space="preserve">* степень знакомства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предшествующая информация о человеке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личный жизненный опыт общения, например, с категорией медицинских работников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* эмоциональный фон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Важную роль играет 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>"эффект ореола"</w:t>
      </w:r>
      <w:r w:rsidRPr="00E807BC">
        <w:rPr>
          <w:rFonts w:asciiTheme="majorHAnsi" w:hAnsiTheme="majorHAnsi" w:cs="Arial"/>
          <w:sz w:val="32"/>
          <w:szCs w:val="32"/>
        </w:rPr>
        <w:t xml:space="preserve"> - первый образ воспри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ятия, доминирующий впоследствии достаточно долгое время.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Стили общения</w:t>
      </w:r>
      <w:r w:rsidRPr="00E807BC">
        <w:rPr>
          <w:rFonts w:asciiTheme="majorHAnsi" w:hAnsiTheme="majorHAnsi" w:cs="Arial"/>
          <w:sz w:val="32"/>
          <w:szCs w:val="32"/>
        </w:rPr>
        <w:t xml:space="preserve"> </w:t>
      </w:r>
    </w:p>
    <w:p w:rsidR="00121046" w:rsidRPr="00E807BC" w:rsidRDefault="00121046" w:rsidP="003F589B">
      <w:pPr>
        <w:pStyle w:val="a3"/>
        <w:numPr>
          <w:ilvl w:val="0"/>
          <w:numId w:val="6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давления (авторитарный); </w:t>
      </w:r>
    </w:p>
    <w:p w:rsidR="00121046" w:rsidRPr="00E807BC" w:rsidRDefault="00121046" w:rsidP="003F589B">
      <w:pPr>
        <w:pStyle w:val="a3"/>
        <w:numPr>
          <w:ilvl w:val="0"/>
          <w:numId w:val="6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уступки; </w:t>
      </w:r>
    </w:p>
    <w:p w:rsidR="00121046" w:rsidRPr="00E807BC" w:rsidRDefault="00121046" w:rsidP="003F589B">
      <w:pPr>
        <w:pStyle w:val="a3"/>
        <w:numPr>
          <w:ilvl w:val="0"/>
          <w:numId w:val="6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компромисса; </w:t>
      </w:r>
    </w:p>
    <w:p w:rsidR="00121046" w:rsidRPr="00E807BC" w:rsidRDefault="00121046" w:rsidP="003F589B">
      <w:pPr>
        <w:pStyle w:val="a3"/>
        <w:numPr>
          <w:ilvl w:val="0"/>
          <w:numId w:val="6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сотрудничества; </w:t>
      </w:r>
    </w:p>
    <w:p w:rsidR="00121046" w:rsidRPr="00E807BC" w:rsidRDefault="00121046" w:rsidP="003F589B">
      <w:pPr>
        <w:pStyle w:val="a3"/>
        <w:numPr>
          <w:ilvl w:val="0"/>
          <w:numId w:val="6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избегания.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Эффективность общения</w:t>
      </w:r>
      <w:r w:rsidRPr="00E807BC">
        <w:rPr>
          <w:rFonts w:asciiTheme="majorHAnsi" w:hAnsiTheme="majorHAnsi" w:cs="Arial"/>
          <w:sz w:val="32"/>
          <w:szCs w:val="32"/>
        </w:rPr>
        <w:t xml:space="preserve"> определяется двумя крите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риями: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а) деловой (достижение целей и задач каждого в общении).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б) межличностный, то есть эмоционально окрашенный. В этом случае имеет место не только реализация целей общения, но и чувство удовлетворения от общения друг с другом. </w:t>
      </w:r>
    </w:p>
    <w:p w:rsidR="00E807BC" w:rsidRDefault="00E807BC" w:rsidP="003F589B">
      <w:pPr>
        <w:pStyle w:val="a3"/>
        <w:ind w:firstLine="426"/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Виды общения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: </w:t>
      </w:r>
    </w:p>
    <w:p w:rsidR="00121046" w:rsidRPr="00E807BC" w:rsidRDefault="00121046" w:rsidP="003F589B">
      <w:pPr>
        <w:pStyle w:val="a3"/>
        <w:numPr>
          <w:ilvl w:val="0"/>
          <w:numId w:val="7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Cs/>
          <w:sz w:val="32"/>
          <w:szCs w:val="32"/>
        </w:rPr>
        <w:t xml:space="preserve">терапевтическое, эффективное </w:t>
      </w:r>
    </w:p>
    <w:p w:rsidR="00121046" w:rsidRPr="00E807BC" w:rsidRDefault="00121046" w:rsidP="003F589B">
      <w:pPr>
        <w:pStyle w:val="a3"/>
        <w:numPr>
          <w:ilvl w:val="0"/>
          <w:numId w:val="7"/>
        </w:numPr>
        <w:ind w:left="0" w:firstLine="426"/>
        <w:jc w:val="both"/>
        <w:rPr>
          <w:rFonts w:asciiTheme="majorHAnsi" w:hAnsiTheme="majorHAnsi" w:cs="Arial"/>
          <w:sz w:val="32"/>
          <w:szCs w:val="32"/>
        </w:rPr>
      </w:pPr>
      <w:proofErr w:type="spellStart"/>
      <w:r w:rsidRPr="00E807BC">
        <w:rPr>
          <w:rFonts w:asciiTheme="majorHAnsi" w:hAnsiTheme="majorHAnsi" w:cs="Arial"/>
          <w:bCs/>
          <w:sz w:val="32"/>
          <w:szCs w:val="32"/>
        </w:rPr>
        <w:t>нетерапевтическое</w:t>
      </w:r>
      <w:proofErr w:type="spellEnd"/>
      <w:r w:rsidRPr="00E807BC">
        <w:rPr>
          <w:rFonts w:asciiTheme="majorHAnsi" w:hAnsiTheme="majorHAnsi" w:cs="Arial"/>
          <w:bCs/>
          <w:sz w:val="32"/>
          <w:szCs w:val="32"/>
        </w:rPr>
        <w:t xml:space="preserve">, неэффективное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терапевтическое, эффективное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- благоприятное воздейст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вие, оказываемое на психику пациента.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Пример терапевтического общения: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t>"Ребенок расшалился, упал, на колене ссадина, он горько пла</w:t>
      </w:r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softHyphen/>
        <w:t xml:space="preserve">чет. Как снять боль у малыша?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lastRenderedPageBreak/>
        <w:t>Можно применить местную анестезию раствором новокаина, можно дать обезболивающие средства - анальгин или морфий, можно, наконец, предложить наркоз. Однако мать ребенка просто берет его на руки, нежно обнимает, целует и дует на больное место. Рыдания прекращаются тотчас, а еще через минуту малыш снова резвится, как ни в чем не бывало. Что же произошло? Ведь не поце</w:t>
      </w:r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softHyphen/>
        <w:t>луй, не обдувание ушиба не могут прекратить раздражения чувст</w:t>
      </w:r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softHyphen/>
        <w:t>вительных нервов!" (</w:t>
      </w:r>
      <w:proofErr w:type="spellStart"/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t>Шамов</w:t>
      </w:r>
      <w:proofErr w:type="spellEnd"/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t xml:space="preserve">). Уместно снова </w:t>
      </w:r>
      <w:r w:rsidRPr="00E807BC">
        <w:rPr>
          <w:rFonts w:asciiTheme="majorHAnsi" w:hAnsiTheme="majorHAnsi" w:cs="Arial"/>
          <w:bCs/>
          <w:i/>
          <w:iCs/>
          <w:sz w:val="32"/>
          <w:szCs w:val="32"/>
          <w:u w:val="single"/>
        </w:rPr>
        <w:t xml:space="preserve">вспомнить слова М.Я. </w:t>
      </w:r>
      <w:proofErr w:type="spellStart"/>
      <w:r w:rsidRPr="00E807BC">
        <w:rPr>
          <w:rFonts w:asciiTheme="majorHAnsi" w:hAnsiTheme="majorHAnsi" w:cs="Arial"/>
          <w:bCs/>
          <w:i/>
          <w:iCs/>
          <w:sz w:val="32"/>
          <w:szCs w:val="32"/>
          <w:u w:val="single"/>
        </w:rPr>
        <w:t>Мудрова</w:t>
      </w:r>
      <w:proofErr w:type="spellEnd"/>
      <w:r w:rsidRPr="00E807BC">
        <w:rPr>
          <w:rFonts w:asciiTheme="majorHAnsi" w:hAnsiTheme="majorHAnsi" w:cs="Arial"/>
          <w:bCs/>
          <w:i/>
          <w:iCs/>
          <w:sz w:val="32"/>
          <w:szCs w:val="32"/>
          <w:u w:val="single"/>
        </w:rPr>
        <w:t>, еще в 1820 году писавшего: "Есть и душевные лекарства, которые врачуют тело</w:t>
      </w:r>
      <w:r w:rsidRPr="00E807BC">
        <w:rPr>
          <w:rFonts w:asciiTheme="majorHAnsi" w:hAnsiTheme="majorHAnsi" w:cs="Arial"/>
          <w:bCs/>
          <w:i/>
          <w:iCs/>
          <w:sz w:val="32"/>
          <w:szCs w:val="32"/>
        </w:rPr>
        <w:t xml:space="preserve">".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Медицинский работник в борьбе с болезнью должен искать и готовить союзника в лице самого пациента. </w:t>
      </w:r>
    </w:p>
    <w:p w:rsidR="00121046" w:rsidRPr="00AD13A8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AD13A8">
        <w:rPr>
          <w:rFonts w:asciiTheme="majorHAnsi" w:hAnsiTheme="majorHAnsi" w:cs="Arial"/>
          <w:bCs/>
          <w:i/>
          <w:iCs/>
          <w:sz w:val="32"/>
          <w:szCs w:val="32"/>
        </w:rPr>
        <w:t xml:space="preserve">Сирийский врач ХII века </w:t>
      </w:r>
      <w:proofErr w:type="spellStart"/>
      <w:r w:rsidRPr="00AD13A8">
        <w:rPr>
          <w:rFonts w:asciiTheme="majorHAnsi" w:hAnsiTheme="majorHAnsi" w:cs="Arial"/>
          <w:bCs/>
          <w:i/>
          <w:iCs/>
          <w:sz w:val="32"/>
          <w:szCs w:val="32"/>
        </w:rPr>
        <w:t>Абуль-Фарадж</w:t>
      </w:r>
      <w:proofErr w:type="spellEnd"/>
      <w:r w:rsidRPr="00AD13A8">
        <w:rPr>
          <w:rFonts w:asciiTheme="majorHAnsi" w:hAnsiTheme="majorHAnsi" w:cs="Arial"/>
          <w:bCs/>
          <w:i/>
          <w:iCs/>
          <w:sz w:val="32"/>
          <w:szCs w:val="32"/>
        </w:rPr>
        <w:t xml:space="preserve"> сказал: "Смотри, нас трое - я, ты и болезнь. Если ты будешь на моей стороне, нам двоим легче будет одолеть ее. Но если ты перейдешь на ее сторону, я один буду не в состоянии одолеть вас обоих".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>Страх</w:t>
      </w:r>
      <w:r w:rsidRPr="00E807BC">
        <w:rPr>
          <w:rFonts w:asciiTheme="majorHAnsi" w:hAnsiTheme="majorHAnsi" w:cs="Arial"/>
          <w:sz w:val="32"/>
          <w:szCs w:val="32"/>
        </w:rPr>
        <w:t xml:space="preserve"> - это отрицательная эмоция, возникающая в результате реальной или воображаемой опасности, угрожающей жизни. Обыч</w:t>
      </w:r>
      <w:r w:rsidRPr="00E807BC">
        <w:rPr>
          <w:rFonts w:asciiTheme="majorHAnsi" w:hAnsiTheme="majorHAnsi" w:cs="Arial"/>
          <w:sz w:val="32"/>
          <w:szCs w:val="32"/>
        </w:rPr>
        <w:softHyphen/>
        <w:t>ная среда, заботы семьи, привычное место работы и отдыха, друзья и знакомые создают чувство внутренней уверенности, защищенно</w:t>
      </w:r>
      <w:r w:rsidRPr="00E807BC">
        <w:rPr>
          <w:rFonts w:asciiTheme="majorHAnsi" w:hAnsiTheme="majorHAnsi" w:cs="Arial"/>
          <w:sz w:val="32"/>
          <w:szCs w:val="32"/>
        </w:rPr>
        <w:softHyphen/>
        <w:t>сти. При любом заболевании стабильность нарушается временно или навсегда. Пациент страдает не только от неприятных ощуще</w:t>
      </w:r>
      <w:r w:rsidRPr="00E807BC">
        <w:rPr>
          <w:rFonts w:asciiTheme="majorHAnsi" w:hAnsiTheme="majorHAnsi" w:cs="Arial"/>
          <w:sz w:val="32"/>
          <w:szCs w:val="32"/>
        </w:rPr>
        <w:softHyphen/>
        <w:t>ний (боль, одышка, тошнота, озноб), он страдает так же от страха, тревоги, уныния, тоски, бессилия и прочих тягостных чувств. Он не понимает, что с ним случилось, он не уверен, смогут ли ему помочь врачи, он тревожится за свое будущее. Внешние проявления страха различны: от взволнованности и возбуждения - до внутреннего оце</w:t>
      </w:r>
      <w:r w:rsidRPr="00E807BC">
        <w:rPr>
          <w:rFonts w:asciiTheme="majorHAnsi" w:hAnsiTheme="majorHAnsi" w:cs="Arial"/>
          <w:sz w:val="32"/>
          <w:szCs w:val="32"/>
        </w:rPr>
        <w:softHyphen/>
        <w:t>пенения и кажущегося безразличия ("ушел в себя"). Отсюда и "странные" поступки и разговоры пациента, нытье, плаксивость, вечные жалобы, агрессивность, придирчивость. Чувство страха утяжеляет исход заболевания, и гуманность медицинского работни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ка заключается в том, чтобы помочь их преодолеть.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>Таким образом главная цель общения в сестринском деле - помощь пациен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softHyphen/>
        <w:t xml:space="preserve">ту в преодолении </w:t>
      </w:r>
      <w:proofErr w:type="spellStart"/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>дезадаптации</w:t>
      </w:r>
      <w:proofErr w:type="spellEnd"/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, связанной с болезнью.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lastRenderedPageBreak/>
        <w:t>Средства общения</w:t>
      </w:r>
      <w:r w:rsidRPr="00E807BC">
        <w:rPr>
          <w:rFonts w:asciiTheme="majorHAnsi" w:hAnsiTheme="majorHAnsi" w:cs="Arial"/>
          <w:sz w:val="32"/>
          <w:szCs w:val="32"/>
        </w:rPr>
        <w:t xml:space="preserve"> делятся на две группы: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-терапевтиче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ские,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-</w:t>
      </w:r>
      <w:proofErr w:type="spellStart"/>
      <w:r w:rsidRPr="00E807BC">
        <w:rPr>
          <w:rFonts w:asciiTheme="majorHAnsi" w:hAnsiTheme="majorHAnsi" w:cs="Arial"/>
          <w:sz w:val="32"/>
          <w:szCs w:val="32"/>
        </w:rPr>
        <w:t>нетерапевтические</w:t>
      </w:r>
      <w:proofErr w:type="spellEnd"/>
      <w:r w:rsidRPr="00E807BC">
        <w:rPr>
          <w:rFonts w:asciiTheme="majorHAnsi" w:hAnsiTheme="majorHAnsi" w:cs="Arial"/>
          <w:sz w:val="32"/>
          <w:szCs w:val="32"/>
        </w:rPr>
        <w:t xml:space="preserve">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Терапевтические средства общения</w:t>
      </w:r>
      <w:r w:rsidRPr="00E807BC">
        <w:rPr>
          <w:rFonts w:asciiTheme="majorHAnsi" w:hAnsiTheme="majorHAnsi" w:cs="Arial"/>
          <w:sz w:val="32"/>
          <w:szCs w:val="32"/>
        </w:rPr>
        <w:t xml:space="preserve">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1) пристальное внимание</w:t>
      </w:r>
      <w:r w:rsidRPr="00E807BC">
        <w:rPr>
          <w:rFonts w:asciiTheme="majorHAnsi" w:hAnsiTheme="majorHAnsi" w:cs="Arial"/>
          <w:i/>
          <w:iCs/>
          <w:sz w:val="32"/>
          <w:szCs w:val="32"/>
        </w:rPr>
        <w:t>.</w:t>
      </w:r>
      <w:r w:rsidRPr="00E807BC">
        <w:rPr>
          <w:rFonts w:asciiTheme="majorHAnsi" w:hAnsiTheme="majorHAnsi" w:cs="Arial"/>
          <w:sz w:val="32"/>
          <w:szCs w:val="32"/>
        </w:rPr>
        <w:t xml:space="preserve">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2) терапевтическое прикосновение</w:t>
      </w:r>
      <w:r w:rsidRPr="00E807BC">
        <w:rPr>
          <w:rFonts w:asciiTheme="majorHAnsi" w:hAnsiTheme="majorHAnsi" w:cs="Arial"/>
          <w:i/>
          <w:iCs/>
          <w:sz w:val="32"/>
          <w:szCs w:val="32"/>
        </w:rPr>
        <w:t>.</w:t>
      </w:r>
      <w:r w:rsidRPr="00E807BC">
        <w:rPr>
          <w:rFonts w:asciiTheme="majorHAnsi" w:hAnsiTheme="majorHAnsi" w:cs="Arial"/>
          <w:sz w:val="32"/>
          <w:szCs w:val="32"/>
        </w:rPr>
        <w:t xml:space="preserve">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3) контакт глаз</w:t>
      </w:r>
      <w:r w:rsidRPr="00E807BC">
        <w:rPr>
          <w:rFonts w:asciiTheme="majorHAnsi" w:hAnsiTheme="majorHAnsi" w:cs="Arial"/>
          <w:i/>
          <w:iCs/>
          <w:sz w:val="32"/>
          <w:szCs w:val="32"/>
        </w:rPr>
        <w:t>.</w:t>
      </w:r>
      <w:r w:rsidRPr="00E807BC">
        <w:rPr>
          <w:rFonts w:asciiTheme="majorHAnsi" w:hAnsiTheme="majorHAnsi" w:cs="Arial"/>
          <w:sz w:val="32"/>
          <w:szCs w:val="32"/>
        </w:rPr>
        <w:t xml:space="preserve">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>Не терапевтические средства общения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: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1)</w:t>
      </w:r>
      <w:r w:rsidR="00705FD9" w:rsidRPr="00E807BC">
        <w:rPr>
          <w:rFonts w:asciiTheme="majorHAnsi" w:hAnsiTheme="majorHAnsi" w:cs="Arial"/>
          <w:sz w:val="32"/>
          <w:szCs w:val="32"/>
        </w:rPr>
        <w:t xml:space="preserve"> </w:t>
      </w:r>
      <w:r w:rsidRPr="00E807BC">
        <w:rPr>
          <w:rFonts w:asciiTheme="majorHAnsi" w:hAnsiTheme="majorHAnsi" w:cs="Arial"/>
          <w:sz w:val="32"/>
          <w:szCs w:val="32"/>
        </w:rPr>
        <w:t>Избирательное или не внимательное выслушивание</w:t>
      </w:r>
      <w:r w:rsidRPr="00E807BC">
        <w:rPr>
          <w:rFonts w:asciiTheme="majorHAnsi" w:hAnsiTheme="majorHAnsi" w:cs="Arial"/>
          <w:i/>
          <w:iCs/>
          <w:sz w:val="32"/>
          <w:szCs w:val="32"/>
        </w:rPr>
        <w:t xml:space="preserve">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2)</w:t>
      </w:r>
      <w:r w:rsidR="00705FD9" w:rsidRPr="00E807BC">
        <w:rPr>
          <w:rFonts w:asciiTheme="majorHAnsi" w:hAnsiTheme="majorHAnsi" w:cs="Arial"/>
          <w:sz w:val="32"/>
          <w:szCs w:val="32"/>
        </w:rPr>
        <w:t xml:space="preserve"> </w:t>
      </w:r>
      <w:r w:rsidRPr="00E807BC">
        <w:rPr>
          <w:rFonts w:asciiTheme="majorHAnsi" w:hAnsiTheme="majorHAnsi" w:cs="Arial"/>
          <w:sz w:val="32"/>
          <w:szCs w:val="32"/>
        </w:rPr>
        <w:t xml:space="preserve">Констатированное заключение. </w:t>
      </w:r>
    </w:p>
    <w:p w:rsidR="00121046" w:rsidRPr="00AD13A8" w:rsidRDefault="00121046" w:rsidP="003F589B">
      <w:pPr>
        <w:pStyle w:val="a3"/>
        <w:ind w:firstLine="426"/>
        <w:jc w:val="both"/>
        <w:rPr>
          <w:rFonts w:asciiTheme="majorHAnsi" w:hAnsiTheme="majorHAnsi" w:cs="Arial"/>
          <w:i/>
          <w:sz w:val="32"/>
          <w:szCs w:val="32"/>
        </w:rPr>
      </w:pPr>
      <w:r w:rsidRPr="00AD13A8">
        <w:rPr>
          <w:rFonts w:asciiTheme="majorHAnsi" w:hAnsiTheme="majorHAnsi" w:cs="Arial"/>
          <w:i/>
          <w:sz w:val="32"/>
          <w:szCs w:val="32"/>
        </w:rPr>
        <w:t>Например: на прием пришел пациент, у которого диагноз "че</w:t>
      </w:r>
      <w:r w:rsidRPr="00AD13A8">
        <w:rPr>
          <w:rFonts w:asciiTheme="majorHAnsi" w:hAnsiTheme="majorHAnsi" w:cs="Arial"/>
          <w:i/>
          <w:sz w:val="32"/>
          <w:szCs w:val="32"/>
        </w:rPr>
        <w:softHyphen/>
        <w:t>сотка" был, что называется, "написан" на руках и на лице. Врач по</w:t>
      </w:r>
      <w:r w:rsidRPr="00AD13A8">
        <w:rPr>
          <w:rFonts w:asciiTheme="majorHAnsi" w:hAnsiTheme="majorHAnsi" w:cs="Arial"/>
          <w:i/>
          <w:sz w:val="32"/>
          <w:szCs w:val="32"/>
        </w:rPr>
        <w:softHyphen/>
        <w:t>вернулся к медсестре и произнес</w:t>
      </w:r>
      <w:r w:rsidR="00AD13A8">
        <w:rPr>
          <w:rFonts w:asciiTheme="majorHAnsi" w:hAnsiTheme="majorHAnsi" w:cs="Arial"/>
          <w:i/>
          <w:sz w:val="32"/>
          <w:szCs w:val="32"/>
        </w:rPr>
        <w:t xml:space="preserve"> одно-единственное слово: "</w:t>
      </w:r>
      <w:proofErr w:type="spellStart"/>
      <w:r w:rsidR="00AD13A8">
        <w:rPr>
          <w:rFonts w:asciiTheme="majorHAnsi" w:hAnsiTheme="majorHAnsi" w:cs="Arial"/>
          <w:i/>
          <w:sz w:val="32"/>
          <w:szCs w:val="32"/>
        </w:rPr>
        <w:t>Виль</w:t>
      </w:r>
      <w:r w:rsidRPr="00AD13A8">
        <w:rPr>
          <w:rFonts w:asciiTheme="majorHAnsi" w:hAnsiTheme="majorHAnsi" w:cs="Arial"/>
          <w:i/>
          <w:sz w:val="32"/>
          <w:szCs w:val="32"/>
        </w:rPr>
        <w:t>кинсон</w:t>
      </w:r>
      <w:proofErr w:type="spellEnd"/>
      <w:r w:rsidRPr="00AD13A8">
        <w:rPr>
          <w:rFonts w:asciiTheme="majorHAnsi" w:hAnsiTheme="majorHAnsi" w:cs="Arial"/>
          <w:i/>
          <w:sz w:val="32"/>
          <w:szCs w:val="32"/>
        </w:rPr>
        <w:t>". Это означало, что больному следует прописать специаль</w:t>
      </w:r>
      <w:r w:rsidRPr="00AD13A8">
        <w:rPr>
          <w:rFonts w:asciiTheme="majorHAnsi" w:hAnsiTheme="majorHAnsi" w:cs="Arial"/>
          <w:i/>
          <w:sz w:val="32"/>
          <w:szCs w:val="32"/>
        </w:rPr>
        <w:softHyphen/>
        <w:t xml:space="preserve">ное лекарственное средство для лечения чесотки - мазь </w:t>
      </w:r>
      <w:proofErr w:type="spellStart"/>
      <w:r w:rsidRPr="00AD13A8">
        <w:rPr>
          <w:rFonts w:asciiTheme="majorHAnsi" w:hAnsiTheme="majorHAnsi" w:cs="Arial"/>
          <w:i/>
          <w:sz w:val="32"/>
          <w:szCs w:val="32"/>
        </w:rPr>
        <w:t>Вилькинсо</w:t>
      </w:r>
      <w:r w:rsidRPr="00AD13A8">
        <w:rPr>
          <w:rFonts w:asciiTheme="majorHAnsi" w:hAnsiTheme="majorHAnsi" w:cs="Arial"/>
          <w:i/>
          <w:sz w:val="32"/>
          <w:szCs w:val="32"/>
        </w:rPr>
        <w:softHyphen/>
        <w:t>на</w:t>
      </w:r>
      <w:proofErr w:type="spellEnd"/>
      <w:r w:rsidRPr="00AD13A8">
        <w:rPr>
          <w:rFonts w:asciiTheme="majorHAnsi" w:hAnsiTheme="majorHAnsi" w:cs="Arial"/>
          <w:i/>
          <w:sz w:val="32"/>
          <w:szCs w:val="32"/>
        </w:rPr>
        <w:t>. Медсестра выписала рецепт и молча протянула его больному. Тот взял бумажку, молча вышел из кабинета, а придя домой, напи</w:t>
      </w:r>
      <w:r w:rsidRPr="00AD13A8">
        <w:rPr>
          <w:rFonts w:asciiTheme="majorHAnsi" w:hAnsiTheme="majorHAnsi" w:cs="Arial"/>
          <w:i/>
          <w:sz w:val="32"/>
          <w:szCs w:val="32"/>
        </w:rPr>
        <w:softHyphen/>
        <w:t xml:space="preserve">сал жалобу. </w:t>
      </w:r>
    </w:p>
    <w:p w:rsidR="00121046" w:rsidRPr="00E807BC" w:rsidRDefault="00121046" w:rsidP="003F589B">
      <w:pPr>
        <w:pStyle w:val="a3"/>
        <w:ind w:firstLine="426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Как Вы думаете, о чем шла речь? </w:t>
      </w:r>
    </w:p>
    <w:p w:rsidR="00DF1C18" w:rsidRPr="00E807BC" w:rsidRDefault="00DF1C18" w:rsidP="00DF1C18">
      <w:pPr>
        <w:pStyle w:val="1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3) Безличное отношение.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Нередко можно слышать, как о пациенте говорят: "диабетик", "язвенник", "ревматик". Эти неологизмы затеняют, отодвигают на задний план индивидуальность пациента, вызывая у него негатив</w:t>
      </w:r>
      <w:r w:rsidRPr="00E807BC">
        <w:rPr>
          <w:rFonts w:asciiTheme="majorHAnsi" w:hAnsiTheme="majorHAnsi" w:cs="Arial"/>
          <w:sz w:val="32"/>
          <w:szCs w:val="32"/>
        </w:rPr>
        <w:softHyphen/>
        <w:t>ную реакцию. Во избежание упрека в невежливости, а то и в грубо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сти, иногда используют, обращаясь к больному, уменьшительные эпитеты: "голубушка", "бабуля" и т.д. Медицинские работники словно отгораживаются ими от больного, возводят между собой и пациентом незримую, но непреодолимую преграду.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lastRenderedPageBreak/>
        <w:t xml:space="preserve">4) неоправданное доверие.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Медсестра поручает престарелому пациенту самому в опреде</w:t>
      </w:r>
      <w:r w:rsidRPr="00E807BC">
        <w:rPr>
          <w:rFonts w:asciiTheme="majorHAnsi" w:hAnsiTheme="majorHAnsi" w:cs="Arial"/>
          <w:sz w:val="32"/>
          <w:szCs w:val="32"/>
        </w:rPr>
        <w:softHyphen/>
        <w:t>ленные часы принимать лекарство. Конечно, пациент часто забыва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ет об этом и лечение становится неэффективным.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5) стойкое или испуганное молчание.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6) фальшивое успокаивание.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В приемном покое врач моет руки и машинально, не задумыва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ясь над своими словами, говорит пациенту, доставленному после автокатастрофы: "Не волнуйтесь, нога у Вас еще вырастет".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7) </w:t>
      </w:r>
      <w:proofErr w:type="spellStart"/>
      <w:r w:rsidRPr="00E807BC">
        <w:rPr>
          <w:rFonts w:asciiTheme="majorHAnsi" w:hAnsiTheme="majorHAnsi" w:cs="Arial"/>
          <w:b/>
          <w:bCs/>
          <w:sz w:val="32"/>
          <w:szCs w:val="32"/>
        </w:rPr>
        <w:t>морализование</w:t>
      </w:r>
      <w:proofErr w:type="spellEnd"/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Медсестра внушает пациенту: "Болезнь есть наказание за Ваши грехи. Подумайте, за что Вас Бог наказывает, и покайтесь".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t xml:space="preserve">8) критика, насмешка, угроза.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Акушерка говорит на приеме молодой беременной женщине: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"И кого же ты родишь, такая худющая и бледная, с таким-то гемо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глобином, интересно мне знать!"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AD13A8">
        <w:rPr>
          <w:rFonts w:asciiTheme="majorHAnsi" w:hAnsiTheme="majorHAnsi" w:cs="Arial"/>
          <w:b/>
          <w:bCs/>
          <w:sz w:val="32"/>
          <w:szCs w:val="32"/>
        </w:rPr>
        <w:t>Поддержание связи с пациентами, неспособными к вербальному общению</w:t>
      </w:r>
      <w:r w:rsidRPr="00AD13A8">
        <w:rPr>
          <w:rFonts w:asciiTheme="majorHAnsi" w:hAnsiTheme="majorHAnsi" w:cs="Arial"/>
          <w:b/>
          <w:bCs/>
          <w:i/>
          <w:iCs/>
          <w:sz w:val="32"/>
          <w:szCs w:val="32"/>
        </w:rPr>
        <w:t>.</w:t>
      </w:r>
      <w:r w:rsidRPr="00E807BC">
        <w:rPr>
          <w:rFonts w:asciiTheme="majorHAnsi" w:hAnsiTheme="majorHAnsi" w:cs="Arial"/>
          <w:b/>
          <w:bCs/>
          <w:i/>
          <w:iCs/>
          <w:sz w:val="32"/>
          <w:szCs w:val="32"/>
        </w:rPr>
        <w:t xml:space="preserve">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В Вашей практике могут встретиться пациенты, глухонемые от рождения или потерявшие речь в результате заболевания (инсульт, следствие травмы черепа и др.). Вы можете общаться с ними: </w:t>
      </w:r>
    </w:p>
    <w:p w:rsidR="00DF1C18" w:rsidRPr="00E807BC" w:rsidRDefault="00DF1C18" w:rsidP="00DF1C18">
      <w:pPr>
        <w:pStyle w:val="a3"/>
        <w:numPr>
          <w:ilvl w:val="0"/>
          <w:numId w:val="8"/>
        </w:numPr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письменно; посредством карточек с рисунками, на которых изображе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ны: стакан с водой или мочеприемник и т.д., </w:t>
      </w:r>
    </w:p>
    <w:p w:rsidR="00DF1C18" w:rsidRPr="00E807BC" w:rsidRDefault="00DF1C18" w:rsidP="00DF1C18">
      <w:pPr>
        <w:pStyle w:val="a3"/>
        <w:numPr>
          <w:ilvl w:val="0"/>
          <w:numId w:val="8"/>
        </w:numPr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 xml:space="preserve">через физический контакт (предложите Вашему пациенту закрыть глаза или пожать Вашу руку каждый раз, когда он хочет ответить на ваш вопрос "Да").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b/>
          <w:bCs/>
          <w:sz w:val="32"/>
          <w:szCs w:val="32"/>
        </w:rPr>
      </w:pP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b/>
          <w:bCs/>
          <w:sz w:val="32"/>
          <w:szCs w:val="32"/>
        </w:rPr>
        <w:lastRenderedPageBreak/>
        <w:t>Правила эффективного знакомства с пациентом</w:t>
      </w:r>
    </w:p>
    <w:p w:rsidR="00DF1C18" w:rsidRPr="00AD13A8" w:rsidRDefault="00DF1C18" w:rsidP="00DF1C18">
      <w:pPr>
        <w:pStyle w:val="2"/>
        <w:ind w:firstLine="284"/>
        <w:jc w:val="both"/>
        <w:rPr>
          <w:rFonts w:cs="Arial"/>
          <w:color w:val="auto"/>
          <w:sz w:val="32"/>
          <w:szCs w:val="32"/>
        </w:rPr>
      </w:pPr>
      <w:r w:rsidRPr="00AD13A8">
        <w:rPr>
          <w:rFonts w:cs="Arial"/>
          <w:color w:val="auto"/>
          <w:sz w:val="32"/>
          <w:szCs w:val="32"/>
        </w:rPr>
        <w:t>1. Создать приятную атмосферу при разговоре.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Во-первых, оцените освещение. Слишком много или слишком мало света будет утомлять и напрягать Ваши глаза и глаза пациен</w:t>
      </w:r>
      <w:r w:rsidRPr="00E807BC">
        <w:rPr>
          <w:rFonts w:asciiTheme="majorHAnsi" w:hAnsiTheme="majorHAnsi" w:cs="Arial"/>
          <w:sz w:val="32"/>
          <w:szCs w:val="32"/>
        </w:rPr>
        <w:softHyphen/>
        <w:t>та. Будет ли мешать шум Вам или больному сконцентрировать внимание на вопросах? Если Вы не можете его устранить, предло</w:t>
      </w:r>
      <w:r w:rsidRPr="00E807BC">
        <w:rPr>
          <w:rFonts w:asciiTheme="majorHAnsi" w:hAnsiTheme="majorHAnsi" w:cs="Arial"/>
          <w:sz w:val="32"/>
          <w:szCs w:val="32"/>
        </w:rPr>
        <w:softHyphen/>
        <w:t>жите перейти в другое помещение для продолжения разговора. Ваш пациент может вести себя скованно, если почувствует, что разговор кому-нибудь мешает. Если возможно, попробуйте спланировать знакомство так, чтобы соседа по палате в этот момент не было. Попросите посетителей выйти временно в холл, н</w:t>
      </w:r>
      <w:bookmarkStart w:id="0" w:name="_GoBack"/>
      <w:bookmarkEnd w:id="0"/>
      <w:r w:rsidRPr="00E807BC">
        <w:rPr>
          <w:rFonts w:asciiTheme="majorHAnsi" w:hAnsiTheme="majorHAnsi" w:cs="Arial"/>
          <w:sz w:val="32"/>
          <w:szCs w:val="32"/>
        </w:rPr>
        <w:t>о дайте возможность присутствовать друзьям или членам семьи, если больной этого по</w:t>
      </w:r>
      <w:r w:rsidRPr="00E807BC">
        <w:rPr>
          <w:rFonts w:asciiTheme="majorHAnsi" w:hAnsiTheme="majorHAnsi" w:cs="Arial"/>
          <w:sz w:val="32"/>
          <w:szCs w:val="32"/>
        </w:rPr>
        <w:softHyphen/>
        <w:t xml:space="preserve">желает. </w:t>
      </w:r>
    </w:p>
    <w:p w:rsidR="00DF1C18" w:rsidRPr="00E807BC" w:rsidRDefault="00DF1C18" w:rsidP="00DF1C18">
      <w:pPr>
        <w:pStyle w:val="a3"/>
        <w:ind w:firstLine="284"/>
        <w:jc w:val="both"/>
        <w:rPr>
          <w:rFonts w:asciiTheme="majorHAnsi" w:hAnsiTheme="majorHAnsi" w:cs="Arial"/>
          <w:sz w:val="32"/>
          <w:szCs w:val="32"/>
        </w:rPr>
      </w:pPr>
      <w:r w:rsidRPr="00E807BC">
        <w:rPr>
          <w:rFonts w:asciiTheme="majorHAnsi" w:hAnsiTheme="majorHAnsi" w:cs="Arial"/>
          <w:sz w:val="32"/>
          <w:szCs w:val="32"/>
        </w:rPr>
        <w:t>Готов ли пациент к разговору? Если он устал, боится чего-либо, у него что-то болит, он будет слишком удручен и будет нераз</w:t>
      </w:r>
      <w:r w:rsidRPr="00E807BC">
        <w:rPr>
          <w:rFonts w:asciiTheme="majorHAnsi" w:hAnsiTheme="majorHAnsi" w:cs="Arial"/>
          <w:sz w:val="32"/>
          <w:szCs w:val="32"/>
        </w:rPr>
        <w:softHyphen/>
        <w:t>говорчив. Перенесите знакомство. При наличии у пациента боли, выполните манипуляции, назначенные врачом. Отведите на разго</w:t>
      </w:r>
      <w:r w:rsidRPr="00E807BC">
        <w:rPr>
          <w:rFonts w:asciiTheme="majorHAnsi" w:hAnsiTheme="majorHAnsi" w:cs="Arial"/>
          <w:sz w:val="32"/>
          <w:szCs w:val="32"/>
        </w:rPr>
        <w:softHyphen/>
        <w:t>вор не меньше 15 минут. Не спешите; для хороших результатов бе</w:t>
      </w:r>
      <w:r w:rsidRPr="00E807BC">
        <w:rPr>
          <w:rFonts w:asciiTheme="majorHAnsi" w:hAnsiTheme="majorHAnsi" w:cs="Arial"/>
          <w:sz w:val="32"/>
          <w:szCs w:val="32"/>
        </w:rPr>
        <w:softHyphen/>
        <w:t>седа может продлиться и час. Предположим, что у Вас нет времени для непрерывного разговора. Разделите его на несколько частей и объясните больному, почему Вы это делаете</w:t>
      </w:r>
    </w:p>
    <w:p w:rsidR="00EB53E2" w:rsidRPr="00E807BC" w:rsidRDefault="00EB53E2" w:rsidP="00DF1C18">
      <w:pPr>
        <w:ind w:firstLine="284"/>
        <w:jc w:val="both"/>
        <w:rPr>
          <w:rFonts w:asciiTheme="majorHAnsi" w:hAnsiTheme="majorHAnsi" w:cs="Arial"/>
          <w:sz w:val="32"/>
          <w:szCs w:val="32"/>
        </w:rPr>
      </w:pPr>
    </w:p>
    <w:sectPr w:rsidR="00EB53E2" w:rsidRPr="00E807BC" w:rsidSect="00354771">
      <w:pgSz w:w="11906" w:h="16838"/>
      <w:pgMar w:top="567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0C2"/>
    <w:multiLevelType w:val="multilevel"/>
    <w:tmpl w:val="14E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0F48"/>
    <w:multiLevelType w:val="multilevel"/>
    <w:tmpl w:val="EC06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206A8"/>
    <w:multiLevelType w:val="multilevel"/>
    <w:tmpl w:val="2F064B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35757"/>
    <w:multiLevelType w:val="multilevel"/>
    <w:tmpl w:val="F642FB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A06CE"/>
    <w:multiLevelType w:val="multilevel"/>
    <w:tmpl w:val="8B84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25774"/>
    <w:multiLevelType w:val="multilevel"/>
    <w:tmpl w:val="7386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7C2D1F"/>
    <w:multiLevelType w:val="multilevel"/>
    <w:tmpl w:val="7774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C16BD"/>
    <w:multiLevelType w:val="multilevel"/>
    <w:tmpl w:val="15DC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2B"/>
    <w:rsid w:val="00006345"/>
    <w:rsid w:val="00030BA8"/>
    <w:rsid w:val="0004098F"/>
    <w:rsid w:val="00043CBD"/>
    <w:rsid w:val="00072315"/>
    <w:rsid w:val="00080B40"/>
    <w:rsid w:val="00121046"/>
    <w:rsid w:val="00136C3B"/>
    <w:rsid w:val="00137419"/>
    <w:rsid w:val="001506ED"/>
    <w:rsid w:val="00153549"/>
    <w:rsid w:val="00182B62"/>
    <w:rsid w:val="001868C4"/>
    <w:rsid w:val="001A3FC1"/>
    <w:rsid w:val="001C650E"/>
    <w:rsid w:val="001F6BDF"/>
    <w:rsid w:val="002033F0"/>
    <w:rsid w:val="00222DCB"/>
    <w:rsid w:val="002254B2"/>
    <w:rsid w:val="0023550F"/>
    <w:rsid w:val="002C1798"/>
    <w:rsid w:val="002E77A6"/>
    <w:rsid w:val="0031704F"/>
    <w:rsid w:val="0033553A"/>
    <w:rsid w:val="00354771"/>
    <w:rsid w:val="0039212B"/>
    <w:rsid w:val="00397DE5"/>
    <w:rsid w:val="003A3711"/>
    <w:rsid w:val="003F589B"/>
    <w:rsid w:val="003F647A"/>
    <w:rsid w:val="00404E40"/>
    <w:rsid w:val="00423CAD"/>
    <w:rsid w:val="0042694D"/>
    <w:rsid w:val="004663FA"/>
    <w:rsid w:val="004C4003"/>
    <w:rsid w:val="004D413F"/>
    <w:rsid w:val="00511889"/>
    <w:rsid w:val="00522A0A"/>
    <w:rsid w:val="00543908"/>
    <w:rsid w:val="00564D80"/>
    <w:rsid w:val="00575805"/>
    <w:rsid w:val="005A3104"/>
    <w:rsid w:val="005E128C"/>
    <w:rsid w:val="00601872"/>
    <w:rsid w:val="00635324"/>
    <w:rsid w:val="0068345E"/>
    <w:rsid w:val="00686C90"/>
    <w:rsid w:val="006B3F03"/>
    <w:rsid w:val="006D6190"/>
    <w:rsid w:val="007022B4"/>
    <w:rsid w:val="00705770"/>
    <w:rsid w:val="00705FD9"/>
    <w:rsid w:val="0071525B"/>
    <w:rsid w:val="007657A2"/>
    <w:rsid w:val="007B4952"/>
    <w:rsid w:val="008118F1"/>
    <w:rsid w:val="008317FA"/>
    <w:rsid w:val="008318BF"/>
    <w:rsid w:val="00886F71"/>
    <w:rsid w:val="008A5307"/>
    <w:rsid w:val="009165CD"/>
    <w:rsid w:val="00991CE7"/>
    <w:rsid w:val="009B1891"/>
    <w:rsid w:val="009C6A7E"/>
    <w:rsid w:val="009E3F3E"/>
    <w:rsid w:val="009E4A01"/>
    <w:rsid w:val="00A0305D"/>
    <w:rsid w:val="00A0739C"/>
    <w:rsid w:val="00A10F65"/>
    <w:rsid w:val="00A30DF1"/>
    <w:rsid w:val="00A43BE7"/>
    <w:rsid w:val="00A67209"/>
    <w:rsid w:val="00AA7399"/>
    <w:rsid w:val="00AC7D65"/>
    <w:rsid w:val="00AD13A8"/>
    <w:rsid w:val="00B47911"/>
    <w:rsid w:val="00B54B25"/>
    <w:rsid w:val="00B55324"/>
    <w:rsid w:val="00B61404"/>
    <w:rsid w:val="00BA3656"/>
    <w:rsid w:val="00BD0FF8"/>
    <w:rsid w:val="00BE65F8"/>
    <w:rsid w:val="00C059EC"/>
    <w:rsid w:val="00C71720"/>
    <w:rsid w:val="00C86FE1"/>
    <w:rsid w:val="00C90C2F"/>
    <w:rsid w:val="00CA459C"/>
    <w:rsid w:val="00CC1382"/>
    <w:rsid w:val="00D12CCB"/>
    <w:rsid w:val="00D16260"/>
    <w:rsid w:val="00D546D2"/>
    <w:rsid w:val="00D76DC9"/>
    <w:rsid w:val="00D839A2"/>
    <w:rsid w:val="00D97EC8"/>
    <w:rsid w:val="00DA71D7"/>
    <w:rsid w:val="00DB1F72"/>
    <w:rsid w:val="00DC5C0C"/>
    <w:rsid w:val="00DF1C18"/>
    <w:rsid w:val="00DF4D64"/>
    <w:rsid w:val="00E1627A"/>
    <w:rsid w:val="00E42EC8"/>
    <w:rsid w:val="00E55D9C"/>
    <w:rsid w:val="00E65244"/>
    <w:rsid w:val="00E807BC"/>
    <w:rsid w:val="00E84717"/>
    <w:rsid w:val="00E91E4F"/>
    <w:rsid w:val="00EA2533"/>
    <w:rsid w:val="00EB53E2"/>
    <w:rsid w:val="00F049A1"/>
    <w:rsid w:val="00F32F31"/>
    <w:rsid w:val="00F468CC"/>
    <w:rsid w:val="00F539F2"/>
    <w:rsid w:val="00F655B0"/>
    <w:rsid w:val="00F715D1"/>
    <w:rsid w:val="00F91B2B"/>
    <w:rsid w:val="00FD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D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D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2019-11-13T12:10:00Z</cp:lastPrinted>
  <dcterms:created xsi:type="dcterms:W3CDTF">2019-11-27T22:51:00Z</dcterms:created>
  <dcterms:modified xsi:type="dcterms:W3CDTF">2020-03-02T07:23:00Z</dcterms:modified>
</cp:coreProperties>
</file>