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6" w:type="dxa"/>
        <w:jc w:val="center"/>
        <w:tblLook w:val="04A0" w:firstRow="1" w:lastRow="0" w:firstColumn="1" w:lastColumn="0" w:noHBand="0" w:noVBand="1"/>
      </w:tblPr>
      <w:tblGrid>
        <w:gridCol w:w="780"/>
        <w:gridCol w:w="980"/>
        <w:gridCol w:w="3920"/>
        <w:gridCol w:w="9786"/>
      </w:tblGrid>
      <w:tr w:rsidR="00674AF6" w:rsidRPr="00674AF6" w:rsidTr="00674AF6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674AF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74AF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674AF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674AF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Шифр тестовых заданий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674AF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Наименование тестовых заданий (категория работников по отраслям)</w:t>
            </w:r>
          </w:p>
        </w:tc>
        <w:tc>
          <w:tcPr>
            <w:tcW w:w="9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674AF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674AF6" w:rsidRPr="00674AF6" w:rsidTr="00674AF6">
        <w:trPr>
          <w:jc w:val="center"/>
        </w:trPr>
        <w:tc>
          <w:tcPr>
            <w:tcW w:w="1546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74AF6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Требования по маркшейдерскому обеспечению безопасного ведения горных работ</w:t>
            </w:r>
          </w:p>
        </w:tc>
      </w:tr>
      <w:tr w:rsidR="00674AF6" w:rsidRPr="00674AF6" w:rsidTr="00674AF6">
        <w:trPr>
          <w:trHeight w:val="230"/>
          <w:jc w:val="center"/>
        </w:trPr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Б.6.1</w:t>
            </w:r>
          </w:p>
        </w:tc>
        <w:tc>
          <w:tcPr>
            <w:tcW w:w="3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sz w:val="20"/>
                <w:szCs w:val="20"/>
                <w:lang w:eastAsia="ru-RU"/>
              </w:rPr>
              <w:t>Маркшейдерское обеспечение безопасного ведения горных работ при осуществлении работ, связанных с пользованием недрами и их проектированием</w:t>
            </w:r>
          </w:p>
        </w:tc>
        <w:tc>
          <w:tcPr>
            <w:tcW w:w="97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Закон Российской Федерации от 21 февраля 1992 г. № 2395-1 «О недрах»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Федеральный закон от 21 июля 1997 г. № 116-ФЗ «О промышленной безопасности опасных производственных объектов»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Федеральный закон от 4 мая 2011 г. № 99-ФЗ «О лицензировании отдельных видов деятельности»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Российской Федерации от 28 марта 2001 г. № 241 «О мерах по обеспечению промышленной безопасности опасных производственных объектов на территории Российской Федерации»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Российской Федерации от 30 декабря 2003 г. № 794 «О единой государственной системе предупреждения и ликвидации чрезвычайных ситуаций»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Российской Федерации от 30 июля 2004 г. № 401 «О Федеральной службе по экологическому, технологическому и атомному надзору»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постановление Правительства Российской Федерации от 2 февраля 2010 г. № 39 «Об утверждении Положения о государственном надзоре за безопасным ведением работ, связанных с пользованием недрами, и о внесении изменений в Положение о государственном </w:t>
            </w:r>
            <w:proofErr w:type="gram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контроле за</w:t>
            </w:r>
            <w:proofErr w:type="gram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геологическим изучением, рациональным использованием и охраной недр»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Российской Федерации от 3 марта 2010 г. № 118 «Об утверждении Положения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1467 «О лицензировании производства маркшейдерских работ»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Минприроды России от 25 июня 2010 г. № 218 «Об утверждении требований к структуре и оформлению проектной документации на разработку месторождений твердых полезных ископаемых, ликвидацию и консервацию горных </w:t>
            </w:r>
            <w:proofErr w:type="gram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выработок</w:t>
            </w:r>
            <w:proofErr w:type="gram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и первичную переработку минерального сырья».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приказ Минприроды России от 8 июля 2010 г. № 254 «Об утверждении требований к структуре и оформлению проектной документации на разработку месторождений углеводородного сырья».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534 «Об утверждении федеральных норм и правил в области промышленной безопасности «Правила безопасности в нефтяной и газовой промышленности»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8 декабря 2020 г. № 507 «Об утверждении федеральных норм и правил в области промышленной безопасности «Правила безопасности в угольных шахтах»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511 «Об утверждении федеральных норм и правил в области промышленной безопасности «Правила безопасности опасных производственных объектов подземных хранилищ газа»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10 декабря 2020 г. № 515 «Об утверждении федеральных норм и правил в области промышленной безопасности «Инструкция по прогнозу динамических явлений и мониторингу массива горных пород при отработке угольных месторождений»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3 декабря 2020 г. 2020 № 494 «Об утверждении федеральных норм и правил в области промышленной безопасности «Правила безопасности при производстве, хранении и применении взрывчатых материалов промышленного назначения»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19 ноября 2020 г. № 448 «Об утверждении федеральных норм и правил в области промышленной безопасности «Инструкция по расчету и применению анкерной крепи на угольных шахтах» 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8 декабря 2020 г.  № 505 «Об утверждении федеральных норм и правил в области промышленной безопасности «Правила безопасности при ведении горных работ и переработке твердых 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полезных ископаемых»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508 «Об утверждении Требований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 декабря 2020 г. № 520 «Об утверждении федеральных норм и правил в области промышленной безопасности «Инструкция по локализации и ликвидации последствий аварий на опасных производственных объектах, на которых ведутся горные работы» (Зарегистрировано в Минюсте России 21.12.2020 № 61628)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537 «Об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1466 «Об утверждении Правил подготовки, рассмотрения и согласования планов и схем развития горных работ по видам полезных ископаемых»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1465 «Об утверждении Правил подготовки и оформления документов, удостоверяющих уточненные границы горного отвода»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10 ноября 2020 г. № 436 «Об утверждении федеральных норм и правил в области промышленной безопасности «Правила безопасности при разработке угольных месторождений открытым способом»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2 ноября 2001 г. № 49 «Об утверждении Правил безопасности при строительстве подземных сооружений» (ПБ 03-428-02)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2"/>
              </w:numPr>
              <w:spacing w:line="240" w:lineRule="auto"/>
              <w:ind w:left="32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28 марта 1996 г. № 14 «Об утверждении Инструкции о порядке утверждения мер охраны зданий, сооружений и природных объектов от вредного влияния горных разработок» (РД 07-113-96)</w:t>
            </w:r>
          </w:p>
        </w:tc>
      </w:tr>
      <w:tr w:rsidR="00674AF6" w:rsidRPr="00674AF6" w:rsidTr="00674AF6">
        <w:trPr>
          <w:trHeight w:val="230"/>
          <w:jc w:val="center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4AF6" w:rsidRPr="00674AF6" w:rsidTr="00674AF6">
        <w:trPr>
          <w:trHeight w:val="230"/>
          <w:jc w:val="center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7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4AF6" w:rsidRPr="00674AF6" w:rsidTr="00674AF6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Б.6.2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sz w:val="20"/>
                <w:szCs w:val="20"/>
                <w:lang w:eastAsia="ru-RU"/>
              </w:rPr>
              <w:t>Маркшейдерское обеспечение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  <w:tc>
          <w:tcPr>
            <w:tcW w:w="9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pStyle w:val="a3"/>
              <w:numPr>
                <w:ilvl w:val="0"/>
                <w:numId w:val="7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5 октября 2020 г. № 1607 «Об утверждении критериев классификации гидротехнических сооружений»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7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3 декабря 2020 г. № 494 «Об утверждении федеральных норм и правил в области промышленной безопасности «Правила безопасности при производстве, хранении и применении взрывчатых материалов промышленного назначения»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7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508 «Об утверждении Требований к содержанию проекта горного отвода, форме горн</w:t>
            </w:r>
            <w:bookmarkStart w:id="0" w:name="_GoBack"/>
            <w:bookmarkEnd w:id="0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оотводного акта, графических приложений к горноотводному акту и ведению реестра документов, удостоверяющих уточненные границы горного отвода»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7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537 «Об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7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1466 «Об утверждении Правил подготовки, рассмотрения и согласования планов и схем развития горных работ по видам полезных ископаемых»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7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1465 «Об утверждении Правил подготовки и оформления документов, удостоверяющих уточненные границы горного отвода»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7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24 декабря 1997 г. № 54 «Об утверждении Инструкция по производству геодезическо-маркшейдерских работ при строительстве коммунальных тоннелей и инженерных коммуникаций подземным способом» (РД 07-226-98)</w:t>
            </w:r>
          </w:p>
        </w:tc>
      </w:tr>
      <w:tr w:rsidR="00674AF6" w:rsidRPr="00674AF6" w:rsidTr="00674AF6">
        <w:trPr>
          <w:trHeight w:val="230"/>
          <w:jc w:val="center"/>
        </w:trPr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Б.6.3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sz w:val="20"/>
                <w:szCs w:val="20"/>
                <w:lang w:eastAsia="ru-RU"/>
              </w:rPr>
              <w:t>Маркшейдерское обеспечение безопасного ведения горных работ при осуществлении разработки месторождений полезных ископаемых подземным способом</w:t>
            </w:r>
          </w:p>
        </w:tc>
        <w:tc>
          <w:tcPr>
            <w:tcW w:w="978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08 декабря 2020 г. № 505 «Об утверждении федеральных норм и правил в области промышленной безопасности «Правила безопасности при ведении горных работ и переработке твердых полезных ископаемых»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10 декабря 2020 г. № 515 «Об утверждении Федеральных норм и правил в области промышленной безопасности «Инструкция по прогнозу динамических явлений и мониторингу массива 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горных пород при отработке угольных месторождений»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30 декабря 1997 г. № 57 «Об утверждении Инструкции по безопасному ведению горных работ при комбинированной (совмещенной) разработке рудных и нерудных месторождений полезных ископаемых» (РД 06-174-97)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>постановление Госгортехнадзора России от 11 августа 2000 г. № 45 «Об утверждении Методических рекомендаций по классификации аварий и инцидентов на опасных производственных объектах горнорудной промышленности и подземного строительства» (РД 06-376-00)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>постановление Госгортехнадзора России от 18 ноября 1999 г. № 84 «Об утверждении Инструкции по разработке многолетнемерзлых россыпей подземным способом (камерные и столбовые системы разработки)» (РД 06-326-99)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26 ноября 1998 г. № 68 «Об утверждении Инструкции по безопасному ведению работ и охране недр при разработке месторождений солей растворением через скважины с поверхности» (РД 03-243-98)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1466 «Об утверждении Правил подготовки, рассмотрения и согласования планов и схем развития горных работ по видам полезных ископаемых»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1465 «Об утверждении Правил подготовки и оформления документов, удостоверяющих уточненные границы горного отвода»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508 «Об утверждении Требований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отвода»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537 «Об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работ»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Инструкция по безопасному ведению горных работ у затопленных выработок (утверждена протоколом Госгортехнадзора России от 30 мая 1995 г. № 10)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439 «Об утверждении федеральных норм и правил в области промышленной безопасности «Правила обеспечения устойчивости бортов и уступов карьеров, разрезов и откосов отвалов»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6"/>
              </w:numPr>
              <w:spacing w:line="240" w:lineRule="auto"/>
              <w:ind w:left="33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>постановление Правительства РФ от 16 сентября 2020 г. № 1467 «О лицензировании производства маркшейдерских работ»</w:t>
            </w: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</w:tr>
      <w:tr w:rsidR="00674AF6" w:rsidRPr="00674AF6" w:rsidTr="00674AF6">
        <w:trPr>
          <w:trHeight w:val="230"/>
          <w:jc w:val="center"/>
        </w:trPr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7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4AF6" w:rsidRPr="00674AF6" w:rsidTr="00674AF6">
        <w:trPr>
          <w:trHeight w:val="230"/>
          <w:jc w:val="center"/>
        </w:trPr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Б.6.4</w:t>
            </w:r>
          </w:p>
        </w:tc>
        <w:tc>
          <w:tcPr>
            <w:tcW w:w="39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sz w:val="20"/>
                <w:szCs w:val="20"/>
                <w:lang w:eastAsia="ru-RU"/>
              </w:rPr>
              <w:t>Маркшейдерское обеспечение безопасного ведения горных работ при осуществлении разработки месторождений полезных ископаемых открытым способом</w:t>
            </w:r>
          </w:p>
        </w:tc>
        <w:tc>
          <w:tcPr>
            <w:tcW w:w="97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pStyle w:val="a3"/>
              <w:numPr>
                <w:ilvl w:val="0"/>
                <w:numId w:val="4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19 ноября 2020 г. № 448 «Об утверждении федеральных норм и правил в области промышленной безопасности «Инструкция по расчету и применению анкерной крепи на угольных шахтах» 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4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8 декабря 2020 г. N 507 «Об утверждении федеральных норм и правил в области промышленной безопасности «Правила безопасности в угольных шахтах»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4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10 ноября 2020 г. № 436 «Об утверждении федеральных норм и правил в области промышленной безопасности «Правила безопасности при разработке угольных месторождений открытым способом»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4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29 ноября 2000 г. № 67 «Об утверждении Методических рекомендаций по классификации аварий и инцидентов на опасных производственных объектах угольной промышленности» (РД 05-392-00)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4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18 февраля 1994 г. № 16 «Об утверждении Инструкции о порядке согласования подработки железных дорог на угольных и сланцевых месторождениях России» (РД 07-55-94)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4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439 «Об утверждении федеральных норм и правил в области промышленной безопасности «Правила обеспечения устойчивости бортов и уступов карьеров, разрезов и откосов отвалов» 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4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508 «Об утверждении Требований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4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537 «Об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4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1466 «Об утверждении Правил подготовки, рассмотрения и согласования планов и схем развития горных работ по видам полезных ископаемых»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4"/>
              </w:numPr>
              <w:spacing w:line="240" w:lineRule="auto"/>
              <w:ind w:left="33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1465 «Об утверждении Правил подготовки и оформления документов, удостоверяющих уточненные границы горного отвода»</w:t>
            </w:r>
          </w:p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1467 «О лицензировании производства маркшейдерских работ»</w:t>
            </w:r>
          </w:p>
        </w:tc>
      </w:tr>
      <w:tr w:rsidR="00674AF6" w:rsidRPr="00674AF6" w:rsidTr="00674AF6">
        <w:trPr>
          <w:trHeight w:val="230"/>
          <w:jc w:val="center"/>
        </w:trPr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7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4AF6" w:rsidRPr="00674AF6" w:rsidTr="00674AF6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Б.6.5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sz w:val="20"/>
                <w:szCs w:val="20"/>
                <w:lang w:eastAsia="ru-RU"/>
              </w:rPr>
              <w:t>Маркшейдерское обеспечение безопасного ведения горных работ при осуществлении разработки месторождений углеводородного сырья и гидроминеральных ресурсов</w:t>
            </w:r>
          </w:p>
        </w:tc>
        <w:tc>
          <w:tcPr>
            <w:tcW w:w="9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AF6" w:rsidRPr="00674AF6" w:rsidRDefault="00674AF6" w:rsidP="00674AF6">
            <w:pPr>
              <w:pStyle w:val="a3"/>
              <w:numPr>
                <w:ilvl w:val="0"/>
                <w:numId w:val="3"/>
              </w:numPr>
              <w:spacing w:line="240" w:lineRule="auto"/>
              <w:ind w:left="472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534 «Об утверждении федеральных норм и правил в области промышленной безопасности «Правила безопасности в нефтяной и газовой промышленности»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3"/>
              </w:numPr>
              <w:spacing w:line="240" w:lineRule="auto"/>
              <w:ind w:left="472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28 ноября 2016 г. № 501 «Об утверждении федеральных норм и правил в области промышленной безопасности «Правила промышленной безопасности при разработке нефтяных месторождений шахтным способом»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3"/>
              </w:numPr>
              <w:spacing w:line="240" w:lineRule="auto"/>
              <w:ind w:left="472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1466 «Об утверждении Правил подготовки, рассмотрения и согласования планов и схем развития горных работ по видам полезных ископаемых»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3"/>
              </w:numPr>
              <w:spacing w:line="240" w:lineRule="auto"/>
              <w:ind w:left="472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1465 «Об утверждении Правил подготовки и оформления документов, удостоверяющих уточненные границы горного отвода»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3"/>
              </w:numPr>
              <w:spacing w:line="240" w:lineRule="auto"/>
              <w:ind w:left="472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508 «Об утверждении Требований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3"/>
              </w:numPr>
              <w:spacing w:line="240" w:lineRule="auto"/>
              <w:ind w:left="472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537 «Об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работ»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3"/>
              </w:numPr>
              <w:spacing w:line="240" w:lineRule="auto"/>
              <w:ind w:left="472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Госгортехнадзора России от 4 февраля 2002 г. № 8 «Об утверждении Правил промышленной безопасности при освоении месторождений нефти на площадях залегания калийных солей» (ПБ 07-436-02).</w:t>
            </w:r>
          </w:p>
          <w:p w:rsidR="00674AF6" w:rsidRPr="00674AF6" w:rsidRDefault="00674AF6" w:rsidP="00674AF6">
            <w:pPr>
              <w:pStyle w:val="a3"/>
              <w:numPr>
                <w:ilvl w:val="0"/>
                <w:numId w:val="3"/>
              </w:numPr>
              <w:spacing w:line="240" w:lineRule="auto"/>
              <w:ind w:left="472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74AF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16 сентября 2020 г. № 1467 «О лицензировании производства маркшейдерских работ»</w:t>
            </w:r>
          </w:p>
        </w:tc>
      </w:tr>
    </w:tbl>
    <w:p w:rsidR="00D95D1E" w:rsidRDefault="00D95D1E"/>
    <w:sectPr w:rsidR="00D95D1E" w:rsidSect="00674AF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8C3"/>
    <w:multiLevelType w:val="hybridMultilevel"/>
    <w:tmpl w:val="26142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71C68"/>
    <w:multiLevelType w:val="hybridMultilevel"/>
    <w:tmpl w:val="DE02A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D63B1"/>
    <w:multiLevelType w:val="hybridMultilevel"/>
    <w:tmpl w:val="8A4628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B3330"/>
    <w:multiLevelType w:val="hybridMultilevel"/>
    <w:tmpl w:val="F454F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42118"/>
    <w:multiLevelType w:val="hybridMultilevel"/>
    <w:tmpl w:val="8638A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D038E8"/>
    <w:multiLevelType w:val="hybridMultilevel"/>
    <w:tmpl w:val="A1781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C69C5"/>
    <w:multiLevelType w:val="hybridMultilevel"/>
    <w:tmpl w:val="03A8A2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F6"/>
    <w:rsid w:val="00674AF6"/>
    <w:rsid w:val="00AB3CB9"/>
    <w:rsid w:val="00BC2EF0"/>
    <w:rsid w:val="00D95D1E"/>
    <w:rsid w:val="00E03602"/>
    <w:rsid w:val="00F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A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0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Viktoriya</cp:lastModifiedBy>
  <cp:revision>1</cp:revision>
  <dcterms:created xsi:type="dcterms:W3CDTF">2023-12-08T07:44:00Z</dcterms:created>
  <dcterms:modified xsi:type="dcterms:W3CDTF">2023-12-08T07:55:00Z</dcterms:modified>
</cp:coreProperties>
</file>